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ayout w:type="fixed"/>
        <w:tblLook w:val="04A0" w:firstRow="1" w:lastRow="0" w:firstColumn="1" w:lastColumn="0" w:noHBand="0" w:noVBand="1"/>
      </w:tblPr>
      <w:tblGrid>
        <w:gridCol w:w="2718"/>
        <w:gridCol w:w="252"/>
        <w:gridCol w:w="6835"/>
      </w:tblGrid>
      <w:tr w:rsidR="00342AE6" w:rsidRPr="00B22B4B" w14:paraId="07B8FEED" w14:textId="77777777" w:rsidTr="006B53B6">
        <w:trPr>
          <w:trHeight w:val="90"/>
        </w:trPr>
        <w:tc>
          <w:tcPr>
            <w:tcW w:w="9805" w:type="dxa"/>
            <w:gridSpan w:val="3"/>
            <w:tcBorders>
              <w:bottom w:val="single" w:sz="24" w:space="0" w:color="0000CC"/>
            </w:tcBorders>
          </w:tcPr>
          <w:p w14:paraId="2FE99961" w14:textId="77777777" w:rsidR="00342AE6" w:rsidRPr="00B22B4B" w:rsidRDefault="00342AE6" w:rsidP="00342AE6">
            <w:pPr>
              <w:pStyle w:val="Header"/>
              <w:jc w:val="center"/>
              <w:rPr>
                <w:rFonts w:ascii="Cambria" w:hAnsi="Cambria" w:cs="Arial"/>
                <w:b/>
                <w:color w:val="000099"/>
                <w:sz w:val="32"/>
                <w:szCs w:val="32"/>
                <w:lang w:val="de-DE"/>
              </w:rPr>
            </w:pPr>
            <w:r w:rsidRPr="00B22B4B">
              <w:rPr>
                <w:rFonts w:ascii="Cambria" w:hAnsi="Cambria" w:cs="Arial"/>
                <w:b/>
                <w:color w:val="000099"/>
                <w:sz w:val="32"/>
                <w:szCs w:val="32"/>
                <w:lang w:val="de-DE"/>
              </w:rPr>
              <w:t>BATUGAHAGE DON ROHITHA PRASANTHA</w:t>
            </w:r>
          </w:p>
          <w:p w14:paraId="720A1448" w14:textId="44054819" w:rsidR="00342AE6" w:rsidRPr="00B22B4B" w:rsidRDefault="00342AE6" w:rsidP="00342AE6">
            <w:pPr>
              <w:pStyle w:val="Header"/>
              <w:jc w:val="center"/>
              <w:rPr>
                <w:rFonts w:asciiTheme="majorHAnsi" w:hAnsiTheme="majorHAnsi" w:cs="Arial"/>
                <w:color w:val="000099"/>
                <w:sz w:val="32"/>
                <w:szCs w:val="32"/>
                <w:lang w:val="de-DE"/>
              </w:rPr>
            </w:pPr>
            <w:r w:rsidRPr="00B22B4B">
              <w:rPr>
                <w:rFonts w:asciiTheme="majorHAnsi" w:hAnsiTheme="majorHAnsi" w:cs="Arial"/>
                <w:color w:val="000099"/>
                <w:sz w:val="32"/>
                <w:szCs w:val="32"/>
                <w:lang w:val="de-DE"/>
              </w:rPr>
              <w:t>(Prof. B.D.R. Prasantha)</w:t>
            </w:r>
          </w:p>
        </w:tc>
      </w:tr>
      <w:tr w:rsidR="00482759" w:rsidRPr="009616C4" w14:paraId="418EDCF0" w14:textId="71C11B61" w:rsidTr="00046241">
        <w:trPr>
          <w:trHeight w:val="3140"/>
        </w:trPr>
        <w:tc>
          <w:tcPr>
            <w:tcW w:w="2718" w:type="dxa"/>
            <w:tcBorders>
              <w:bottom w:val="single" w:sz="24" w:space="0" w:color="0000CC"/>
            </w:tcBorders>
          </w:tcPr>
          <w:p w14:paraId="3C3AFB9F" w14:textId="0B289A10" w:rsidR="00580376" w:rsidRPr="009616C4" w:rsidRDefault="00580376" w:rsidP="00580376">
            <w:pPr>
              <w:pStyle w:val="Header"/>
              <w:rPr>
                <w:rFonts w:ascii="Bookman Old Style" w:hAnsi="Bookman Old Style" w:cs="Arial"/>
                <w:color w:val="000099"/>
                <w:szCs w:val="24"/>
              </w:rPr>
            </w:pPr>
            <w:r w:rsidRPr="00B22B4B">
              <w:rPr>
                <w:rFonts w:ascii="Bookman Old Style" w:hAnsi="Bookman Old Style" w:cs="Arial"/>
                <w:color w:val="000099"/>
                <w:szCs w:val="24"/>
                <w:lang w:val="de-DE"/>
              </w:rPr>
              <w:t xml:space="preserve"> </w:t>
            </w:r>
            <w:r w:rsidR="00342AE6">
              <w:rPr>
                <w:noProof/>
                <w:lang w:eastAsia="en-US" w:bidi="ta-IN"/>
              </w:rPr>
              <w:drawing>
                <wp:inline distT="0" distB="0" distL="0" distR="0" wp14:anchorId="70350DDC" wp14:editId="3E61A5F6">
                  <wp:extent cx="1621155" cy="167580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155" cy="1675801"/>
                          </a:xfrm>
                          <a:prstGeom prst="rect">
                            <a:avLst/>
                          </a:prstGeom>
                          <a:noFill/>
                          <a:ln>
                            <a:noFill/>
                          </a:ln>
                        </pic:spPr>
                      </pic:pic>
                    </a:graphicData>
                  </a:graphic>
                </wp:inline>
              </w:drawing>
            </w:r>
          </w:p>
        </w:tc>
        <w:tc>
          <w:tcPr>
            <w:tcW w:w="252" w:type="dxa"/>
          </w:tcPr>
          <w:p w14:paraId="3A1A65DD" w14:textId="1D0BD660" w:rsidR="00580376" w:rsidRPr="009616C4" w:rsidRDefault="00580376" w:rsidP="00580376">
            <w:pPr>
              <w:spacing w:line="276" w:lineRule="auto"/>
              <w:rPr>
                <w:rFonts w:ascii="Cambria" w:hAnsi="Cambria"/>
                <w:bCs/>
                <w:sz w:val="28"/>
                <w:szCs w:val="28"/>
              </w:rPr>
            </w:pPr>
          </w:p>
        </w:tc>
        <w:tc>
          <w:tcPr>
            <w:tcW w:w="6835" w:type="dxa"/>
            <w:tcBorders>
              <w:bottom w:val="single" w:sz="24" w:space="0" w:color="0000CC"/>
            </w:tcBorders>
          </w:tcPr>
          <w:p w14:paraId="731BC384" w14:textId="77777777" w:rsidR="00342AE6" w:rsidRDefault="00342AE6" w:rsidP="00342AE6">
            <w:pPr>
              <w:pStyle w:val="Header"/>
              <w:tabs>
                <w:tab w:val="left" w:pos="7938"/>
                <w:tab w:val="left" w:pos="8222"/>
              </w:tabs>
              <w:spacing w:line="276" w:lineRule="auto"/>
              <w:rPr>
                <w:rFonts w:ascii="Cambria" w:hAnsi="Cambria"/>
                <w:b/>
                <w:bCs/>
                <w:sz w:val="28"/>
                <w:szCs w:val="28"/>
              </w:rPr>
            </w:pPr>
          </w:p>
          <w:p w14:paraId="5C1BCA1C" w14:textId="2CE19662" w:rsidR="00CB5220" w:rsidRPr="00B22B4B" w:rsidRDefault="00C945AE" w:rsidP="00342AE6">
            <w:pPr>
              <w:pStyle w:val="Header"/>
              <w:tabs>
                <w:tab w:val="left" w:pos="7938"/>
                <w:tab w:val="left" w:pos="8222"/>
              </w:tabs>
              <w:spacing w:line="276" w:lineRule="auto"/>
              <w:rPr>
                <w:rFonts w:ascii="Cambria" w:hAnsi="Cambria"/>
                <w:bCs/>
                <w:sz w:val="28"/>
                <w:szCs w:val="28"/>
                <w:lang w:val="de-DE"/>
              </w:rPr>
            </w:pPr>
            <w:r w:rsidRPr="00B22B4B">
              <w:rPr>
                <w:rFonts w:ascii="Cambria" w:hAnsi="Cambria"/>
                <w:b/>
                <w:bCs/>
                <w:sz w:val="28"/>
                <w:szCs w:val="28"/>
                <w:lang w:val="de-DE"/>
              </w:rPr>
              <w:t>Dr.rer.agr.</w:t>
            </w:r>
            <w:r w:rsidR="00CB5220" w:rsidRPr="00B22B4B">
              <w:rPr>
                <w:rFonts w:ascii="Cambria" w:hAnsi="Cambria"/>
                <w:bCs/>
                <w:sz w:val="28"/>
                <w:szCs w:val="28"/>
                <w:lang w:val="de-DE"/>
              </w:rPr>
              <w:t xml:space="preserve"> [Humboldt, Berlin]</w:t>
            </w:r>
          </w:p>
          <w:p w14:paraId="0BF5EBAD" w14:textId="52FBD31A" w:rsidR="00CB5220" w:rsidRPr="009616C4" w:rsidRDefault="00CB5220" w:rsidP="00342AE6">
            <w:pPr>
              <w:pStyle w:val="Header"/>
              <w:tabs>
                <w:tab w:val="left" w:pos="7938"/>
                <w:tab w:val="left" w:pos="8222"/>
              </w:tabs>
              <w:spacing w:line="276" w:lineRule="auto"/>
              <w:rPr>
                <w:rFonts w:ascii="Cambria" w:hAnsi="Cambria"/>
                <w:bCs/>
                <w:sz w:val="28"/>
                <w:szCs w:val="28"/>
              </w:rPr>
            </w:pPr>
            <w:r w:rsidRPr="00CB5220">
              <w:rPr>
                <w:rFonts w:ascii="Cambria" w:hAnsi="Cambria"/>
                <w:b/>
                <w:bCs/>
                <w:i/>
                <w:sz w:val="28"/>
                <w:szCs w:val="28"/>
              </w:rPr>
              <w:t>M.Sc. Agric.</w:t>
            </w:r>
            <w:r w:rsidRPr="009616C4">
              <w:rPr>
                <w:rFonts w:ascii="Cambria" w:hAnsi="Cambria"/>
                <w:bCs/>
                <w:sz w:val="28"/>
                <w:szCs w:val="28"/>
              </w:rPr>
              <w:t xml:space="preserve"> [</w:t>
            </w:r>
            <w:proofErr w:type="spellStart"/>
            <w:r w:rsidRPr="009616C4">
              <w:rPr>
                <w:rFonts w:ascii="Cambria" w:hAnsi="Cambria"/>
                <w:bCs/>
                <w:sz w:val="28"/>
                <w:szCs w:val="28"/>
              </w:rPr>
              <w:t>Peradeniya</w:t>
            </w:r>
            <w:proofErr w:type="spellEnd"/>
            <w:r w:rsidRPr="009616C4">
              <w:rPr>
                <w:rFonts w:ascii="Cambria" w:hAnsi="Cambria"/>
                <w:bCs/>
                <w:sz w:val="28"/>
                <w:szCs w:val="28"/>
              </w:rPr>
              <w:t xml:space="preserve"> Sri Lanka]</w:t>
            </w:r>
          </w:p>
          <w:p w14:paraId="1402EF61" w14:textId="21DE6C5B" w:rsidR="00580376" w:rsidRPr="009616C4" w:rsidRDefault="00580376" w:rsidP="00342AE6">
            <w:pPr>
              <w:pStyle w:val="Header"/>
              <w:tabs>
                <w:tab w:val="left" w:pos="7938"/>
                <w:tab w:val="left" w:pos="8222"/>
              </w:tabs>
              <w:spacing w:line="276" w:lineRule="auto"/>
              <w:rPr>
                <w:rFonts w:ascii="Cambria" w:hAnsi="Cambria"/>
                <w:bCs/>
                <w:sz w:val="28"/>
                <w:szCs w:val="28"/>
              </w:rPr>
            </w:pPr>
            <w:r w:rsidRPr="00AE3C16">
              <w:rPr>
                <w:rFonts w:ascii="Cambria" w:hAnsi="Cambria"/>
                <w:b/>
                <w:bCs/>
                <w:i/>
                <w:sz w:val="28"/>
                <w:szCs w:val="28"/>
              </w:rPr>
              <w:t>B.Sc. Agric.</w:t>
            </w:r>
            <w:r w:rsidRPr="009616C4">
              <w:rPr>
                <w:rFonts w:ascii="Cambria" w:hAnsi="Cambria"/>
                <w:bCs/>
                <w:sz w:val="28"/>
                <w:szCs w:val="28"/>
              </w:rPr>
              <w:t xml:space="preserve"> [</w:t>
            </w:r>
            <w:proofErr w:type="spellStart"/>
            <w:r w:rsidRPr="009616C4">
              <w:rPr>
                <w:rFonts w:ascii="Cambria" w:hAnsi="Cambria"/>
                <w:bCs/>
                <w:sz w:val="28"/>
                <w:szCs w:val="28"/>
              </w:rPr>
              <w:t>Peradeniya</w:t>
            </w:r>
            <w:proofErr w:type="spellEnd"/>
            <w:r w:rsidRPr="009616C4">
              <w:rPr>
                <w:rFonts w:ascii="Cambria" w:hAnsi="Cambria"/>
                <w:bCs/>
                <w:sz w:val="28"/>
                <w:szCs w:val="28"/>
              </w:rPr>
              <w:t>, Sri Lanka]</w:t>
            </w:r>
          </w:p>
          <w:p w14:paraId="528B1DE6" w14:textId="6CEFA5B7" w:rsidR="00580376" w:rsidRPr="009616C4" w:rsidRDefault="00580376" w:rsidP="00342AE6">
            <w:pPr>
              <w:pStyle w:val="Header"/>
              <w:tabs>
                <w:tab w:val="left" w:pos="7938"/>
                <w:tab w:val="left" w:pos="8222"/>
              </w:tabs>
              <w:spacing w:line="276" w:lineRule="auto"/>
              <w:ind w:hanging="18"/>
              <w:rPr>
                <w:rFonts w:ascii="Cambria" w:hAnsi="Cambria"/>
                <w:bCs/>
                <w:sz w:val="28"/>
                <w:szCs w:val="28"/>
              </w:rPr>
            </w:pPr>
            <w:proofErr w:type="spellStart"/>
            <w:r w:rsidRPr="00CB5220">
              <w:rPr>
                <w:rFonts w:ascii="Cambria" w:hAnsi="Cambria"/>
                <w:b/>
                <w:bCs/>
                <w:i/>
                <w:sz w:val="28"/>
                <w:szCs w:val="28"/>
              </w:rPr>
              <w:t>C.Biol</w:t>
            </w:r>
            <w:proofErr w:type="spellEnd"/>
            <w:r w:rsidRPr="00CB5220">
              <w:rPr>
                <w:rFonts w:ascii="Cambria" w:hAnsi="Cambria"/>
                <w:b/>
                <w:bCs/>
                <w:i/>
                <w:sz w:val="28"/>
                <w:szCs w:val="28"/>
              </w:rPr>
              <w:t>.</w:t>
            </w:r>
            <w:r w:rsidRPr="009616C4">
              <w:rPr>
                <w:rFonts w:ascii="Cambria" w:hAnsi="Cambria"/>
                <w:bCs/>
                <w:sz w:val="28"/>
                <w:szCs w:val="28"/>
              </w:rPr>
              <w:t xml:space="preserve"> [Sri Lanka]</w:t>
            </w:r>
          </w:p>
          <w:p w14:paraId="3E06D274" w14:textId="7C103C14" w:rsidR="00580376" w:rsidRPr="009616C4" w:rsidRDefault="00580376" w:rsidP="00342AE6">
            <w:pPr>
              <w:pStyle w:val="Header"/>
              <w:tabs>
                <w:tab w:val="left" w:pos="7938"/>
                <w:tab w:val="left" w:pos="8222"/>
              </w:tabs>
              <w:spacing w:line="276" w:lineRule="auto"/>
              <w:rPr>
                <w:rFonts w:ascii="Cambria" w:hAnsi="Cambria"/>
                <w:bCs/>
                <w:sz w:val="28"/>
                <w:szCs w:val="28"/>
              </w:rPr>
            </w:pPr>
            <w:proofErr w:type="spellStart"/>
            <w:r w:rsidRPr="00CB5220">
              <w:rPr>
                <w:rFonts w:ascii="Cambria" w:hAnsi="Cambria"/>
                <w:b/>
                <w:bCs/>
                <w:i/>
                <w:sz w:val="28"/>
                <w:szCs w:val="28"/>
              </w:rPr>
              <w:t>F.I.Biol</w:t>
            </w:r>
            <w:proofErr w:type="spellEnd"/>
            <w:r w:rsidRPr="00CB5220">
              <w:rPr>
                <w:rFonts w:ascii="Cambria" w:hAnsi="Cambria"/>
                <w:b/>
                <w:bCs/>
                <w:i/>
                <w:sz w:val="28"/>
                <w:szCs w:val="28"/>
              </w:rPr>
              <w:t>.</w:t>
            </w:r>
            <w:r w:rsidRPr="009616C4">
              <w:rPr>
                <w:rFonts w:ascii="Cambria" w:hAnsi="Cambria"/>
                <w:bCs/>
                <w:sz w:val="28"/>
                <w:szCs w:val="28"/>
              </w:rPr>
              <w:t xml:space="preserve"> [Sri Lanka]</w:t>
            </w:r>
          </w:p>
          <w:p w14:paraId="59A5BEC3" w14:textId="40B54256" w:rsidR="00580376" w:rsidRPr="00CB5220" w:rsidRDefault="00580376" w:rsidP="00342AE6">
            <w:pPr>
              <w:pStyle w:val="Header"/>
              <w:tabs>
                <w:tab w:val="left" w:pos="7938"/>
                <w:tab w:val="left" w:pos="8222"/>
              </w:tabs>
              <w:spacing w:line="276" w:lineRule="auto"/>
              <w:rPr>
                <w:rFonts w:ascii="Cambria" w:hAnsi="Cambria"/>
                <w:i/>
                <w:sz w:val="28"/>
                <w:szCs w:val="28"/>
              </w:rPr>
            </w:pPr>
            <w:r w:rsidRPr="00CB5220">
              <w:rPr>
                <w:rFonts w:ascii="Cambria" w:hAnsi="Cambria"/>
                <w:b/>
                <w:bCs/>
                <w:i/>
                <w:sz w:val="28"/>
                <w:szCs w:val="28"/>
              </w:rPr>
              <w:t>Fulbright Postdoctoral Fellow</w:t>
            </w:r>
          </w:p>
          <w:p w14:paraId="495D2D4F" w14:textId="77777777" w:rsidR="00342AE6" w:rsidRDefault="00342AE6" w:rsidP="00580376">
            <w:pPr>
              <w:pStyle w:val="Header"/>
              <w:rPr>
                <w:rFonts w:ascii="Bookman Old Style" w:eastAsiaTheme="minorHAnsi" w:hAnsi="Bookman Old Style" w:cs="Franklin Gothic Demi"/>
                <w:b/>
                <w:color w:val="000000"/>
                <w:sz w:val="28"/>
                <w:szCs w:val="28"/>
                <w:lang w:eastAsia="en-US"/>
              </w:rPr>
            </w:pPr>
          </w:p>
          <w:p w14:paraId="18445B97" w14:textId="0EDBC13F" w:rsidR="00482759" w:rsidRPr="00144579" w:rsidRDefault="00482759" w:rsidP="00144579">
            <w:pPr>
              <w:pStyle w:val="Header"/>
              <w:tabs>
                <w:tab w:val="right" w:pos="9214"/>
              </w:tabs>
              <w:spacing w:line="276" w:lineRule="auto"/>
              <w:ind w:left="3261" w:hanging="3261"/>
              <w:rPr>
                <w:rFonts w:ascii="Cambria" w:hAnsi="Cambria"/>
                <w:sz w:val="28"/>
                <w:szCs w:val="28"/>
              </w:rPr>
            </w:pPr>
            <w:r w:rsidRPr="004422E0">
              <w:rPr>
                <w:rFonts w:ascii="Century Gothic" w:hAnsi="Century Gothic" w:cstheme="minorHAnsi"/>
                <w:b/>
                <w:color w:val="0070C0"/>
                <w:sz w:val="28"/>
                <w:szCs w:val="28"/>
              </w:rPr>
              <w:t>CURRENT POSITION</w:t>
            </w:r>
            <w:r w:rsidR="006A0E93">
              <w:rPr>
                <w:rFonts w:ascii="Century Gothic" w:hAnsi="Century Gothic" w:cstheme="minorHAnsi"/>
                <w:b/>
                <w:color w:val="0070C0"/>
                <w:sz w:val="28"/>
                <w:szCs w:val="28"/>
              </w:rPr>
              <w:t xml:space="preserve"> and EMPLOYMENT</w:t>
            </w:r>
          </w:p>
        </w:tc>
      </w:tr>
      <w:tr w:rsidR="006A0E93" w:rsidRPr="009616C4" w14:paraId="32DA873E" w14:textId="117A7EE8" w:rsidTr="00EB57DA">
        <w:trPr>
          <w:trHeight w:val="1573"/>
        </w:trPr>
        <w:tc>
          <w:tcPr>
            <w:tcW w:w="2718" w:type="dxa"/>
            <w:tcBorders>
              <w:top w:val="single" w:sz="24" w:space="0" w:color="0000CC"/>
              <w:bottom w:val="single" w:sz="24" w:space="0" w:color="0000CC"/>
            </w:tcBorders>
          </w:tcPr>
          <w:p w14:paraId="1E4E465E" w14:textId="2C663733" w:rsidR="006A0E93" w:rsidRPr="006E2D22" w:rsidRDefault="006A0E93" w:rsidP="009616C4">
            <w:pPr>
              <w:pStyle w:val="Header"/>
              <w:rPr>
                <w:rFonts w:ascii="Arial Rounded MT Bold" w:hAnsi="Arial Rounded MT Bold"/>
                <w:bCs/>
                <w:iCs/>
                <w:szCs w:val="24"/>
                <w:u w:val="single"/>
              </w:rPr>
            </w:pPr>
            <w:r w:rsidRPr="006E2D22">
              <w:rPr>
                <w:rFonts w:ascii="Arial Rounded MT Bold" w:hAnsi="Arial Rounded MT Bold"/>
                <w:bCs/>
                <w:iCs/>
                <w:szCs w:val="24"/>
                <w:u w:val="single"/>
              </w:rPr>
              <w:t>Institutional Address</w:t>
            </w:r>
          </w:p>
          <w:p w14:paraId="4F61DFF0" w14:textId="500203BD" w:rsidR="006A0E93" w:rsidRPr="00046241" w:rsidRDefault="006A0E93" w:rsidP="00BD2525">
            <w:pPr>
              <w:pStyle w:val="Header"/>
              <w:rPr>
                <w:rFonts w:asciiTheme="majorHAnsi" w:hAnsiTheme="majorHAnsi"/>
                <w:sz w:val="22"/>
                <w:szCs w:val="22"/>
                <w:shd w:val="clear" w:color="auto" w:fill="FFFFFF"/>
              </w:rPr>
            </w:pPr>
            <w:r w:rsidRPr="00046241">
              <w:rPr>
                <w:rFonts w:asciiTheme="majorHAnsi" w:hAnsiTheme="majorHAnsi"/>
                <w:sz w:val="22"/>
                <w:szCs w:val="22"/>
                <w:shd w:val="clear" w:color="auto" w:fill="FFFFFF"/>
              </w:rPr>
              <w:t>Department of Food Science &amp; Technology,</w:t>
            </w:r>
            <w:r w:rsidRPr="00046241">
              <w:rPr>
                <w:rFonts w:asciiTheme="majorHAnsi" w:hAnsiTheme="majorHAnsi"/>
                <w:sz w:val="22"/>
                <w:szCs w:val="22"/>
                <w:shd w:val="clear" w:color="auto" w:fill="FFFFFF"/>
              </w:rPr>
              <w:br/>
              <w:t xml:space="preserve">Faculty of Agriculture, University of </w:t>
            </w:r>
            <w:proofErr w:type="spellStart"/>
            <w:r w:rsidRPr="00046241">
              <w:rPr>
                <w:rFonts w:asciiTheme="majorHAnsi" w:hAnsiTheme="majorHAnsi"/>
                <w:sz w:val="22"/>
                <w:szCs w:val="22"/>
                <w:shd w:val="clear" w:color="auto" w:fill="FFFFFF"/>
              </w:rPr>
              <w:t>Peradeniya</w:t>
            </w:r>
            <w:proofErr w:type="spellEnd"/>
            <w:r w:rsidRPr="00046241">
              <w:rPr>
                <w:rFonts w:asciiTheme="majorHAnsi" w:hAnsiTheme="majorHAnsi"/>
                <w:sz w:val="22"/>
                <w:szCs w:val="22"/>
              </w:rPr>
              <w:br/>
            </w:r>
            <w:r w:rsidRPr="00046241">
              <w:rPr>
                <w:rFonts w:asciiTheme="majorHAnsi" w:hAnsiTheme="majorHAnsi"/>
                <w:sz w:val="22"/>
                <w:szCs w:val="22"/>
                <w:shd w:val="clear" w:color="auto" w:fill="FFFFFF"/>
              </w:rPr>
              <w:t>20400, SRI LANKA</w:t>
            </w:r>
          </w:p>
        </w:tc>
        <w:tc>
          <w:tcPr>
            <w:tcW w:w="252" w:type="dxa"/>
            <w:vMerge w:val="restart"/>
          </w:tcPr>
          <w:p w14:paraId="78D8DE71" w14:textId="6A2BDB18" w:rsidR="006A0E93" w:rsidRPr="009616C4" w:rsidRDefault="006A0E93" w:rsidP="00580376">
            <w:pPr>
              <w:pStyle w:val="Header"/>
              <w:rPr>
                <w:rFonts w:ascii="Cambria" w:hAnsi="Cambria" w:cs="Arial"/>
                <w:color w:val="000099"/>
                <w:sz w:val="32"/>
                <w:szCs w:val="32"/>
              </w:rPr>
            </w:pPr>
          </w:p>
        </w:tc>
        <w:tc>
          <w:tcPr>
            <w:tcW w:w="6835" w:type="dxa"/>
            <w:vMerge w:val="restart"/>
            <w:tcBorders>
              <w:top w:val="single" w:sz="24" w:space="0" w:color="0000CC"/>
            </w:tcBorders>
          </w:tcPr>
          <w:p w14:paraId="4401E551" w14:textId="77777777" w:rsidR="006A0E93" w:rsidRDefault="006A0E93"/>
          <w:tbl>
            <w:tblPr>
              <w:tblW w:w="0" w:type="auto"/>
              <w:tblBorders>
                <w:top w:val="nil"/>
                <w:left w:val="nil"/>
                <w:bottom w:val="nil"/>
                <w:right w:val="nil"/>
              </w:tblBorders>
              <w:tblLayout w:type="fixed"/>
              <w:tblLook w:val="0000" w:firstRow="0" w:lastRow="0" w:firstColumn="0" w:lastColumn="0" w:noHBand="0" w:noVBand="0"/>
            </w:tblPr>
            <w:tblGrid>
              <w:gridCol w:w="6356"/>
            </w:tblGrid>
            <w:tr w:rsidR="006A0E93" w:rsidRPr="00482759" w14:paraId="5FFA29DB" w14:textId="77777777">
              <w:trPr>
                <w:trHeight w:val="183"/>
              </w:trPr>
              <w:tc>
                <w:tcPr>
                  <w:tcW w:w="6356" w:type="dxa"/>
                </w:tcPr>
                <w:p w14:paraId="25389A67" w14:textId="07881546" w:rsidR="006A0E93" w:rsidRPr="00556D89" w:rsidRDefault="006A0E93" w:rsidP="00556D89">
                  <w:pPr>
                    <w:spacing w:line="276" w:lineRule="auto"/>
                    <w:ind w:left="-18" w:firstLine="18"/>
                    <w:rPr>
                      <w:rFonts w:ascii="Book Antiqua" w:hAnsi="Book Antiqua"/>
                      <w:b/>
                      <w:szCs w:val="24"/>
                    </w:rPr>
                  </w:pPr>
                  <w:r w:rsidRPr="00556D89">
                    <w:rPr>
                      <w:rFonts w:ascii="Book Antiqua" w:hAnsi="Book Antiqua"/>
                      <w:b/>
                      <w:szCs w:val="24"/>
                    </w:rPr>
                    <w:t>Professor (merit) in Food Science &amp; Technology</w:t>
                  </w:r>
                </w:p>
                <w:p w14:paraId="20333BFC" w14:textId="44770647" w:rsidR="006A0E93" w:rsidRPr="00695CDF" w:rsidRDefault="006A0E93" w:rsidP="00482759">
                  <w:pPr>
                    <w:spacing w:line="276" w:lineRule="auto"/>
                    <w:rPr>
                      <w:rFonts w:ascii="Californian FB" w:hAnsi="Californian FB"/>
                      <w:szCs w:val="24"/>
                    </w:rPr>
                  </w:pPr>
                  <w:r w:rsidRPr="00695CDF">
                    <w:rPr>
                      <w:rFonts w:ascii="Californian FB" w:hAnsi="Californian FB"/>
                      <w:szCs w:val="24"/>
                    </w:rPr>
                    <w:t>Department of Food Science and Technology</w:t>
                  </w:r>
                </w:p>
                <w:p w14:paraId="2CEAB2A9" w14:textId="77777777" w:rsidR="006A0E93" w:rsidRDefault="006A0E93" w:rsidP="00482759">
                  <w:pPr>
                    <w:spacing w:line="276" w:lineRule="auto"/>
                    <w:rPr>
                      <w:rFonts w:ascii="Californian FB" w:hAnsi="Californian FB"/>
                      <w:szCs w:val="24"/>
                    </w:rPr>
                  </w:pPr>
                  <w:r w:rsidRPr="00695CDF">
                    <w:rPr>
                      <w:rFonts w:ascii="Californian FB" w:hAnsi="Californian FB"/>
                      <w:szCs w:val="24"/>
                    </w:rPr>
                    <w:t>Faculty of Agriculture</w:t>
                  </w:r>
                  <w:r>
                    <w:rPr>
                      <w:rFonts w:ascii="Californian FB" w:hAnsi="Californian FB"/>
                      <w:szCs w:val="24"/>
                    </w:rPr>
                    <w:t xml:space="preserve">, </w:t>
                  </w:r>
                  <w:r w:rsidRPr="00695CDF">
                    <w:rPr>
                      <w:rFonts w:ascii="Californian FB" w:hAnsi="Californian FB"/>
                      <w:szCs w:val="24"/>
                    </w:rPr>
                    <w:t xml:space="preserve">University of </w:t>
                  </w:r>
                  <w:proofErr w:type="spellStart"/>
                  <w:r w:rsidRPr="00695CDF">
                    <w:rPr>
                      <w:rFonts w:ascii="Californian FB" w:hAnsi="Californian FB"/>
                      <w:szCs w:val="24"/>
                    </w:rPr>
                    <w:t>Peradeniya</w:t>
                  </w:r>
                  <w:proofErr w:type="spellEnd"/>
                </w:p>
                <w:p w14:paraId="23509274" w14:textId="515B5702" w:rsidR="006A0E93" w:rsidRDefault="006A0E93" w:rsidP="00482759">
                  <w:pPr>
                    <w:spacing w:line="276" w:lineRule="auto"/>
                    <w:rPr>
                      <w:rFonts w:ascii="Californian FB" w:hAnsi="Californian FB"/>
                      <w:szCs w:val="24"/>
                    </w:rPr>
                  </w:pPr>
                  <w:r w:rsidRPr="00695CDF">
                    <w:rPr>
                      <w:rFonts w:ascii="Californian FB" w:hAnsi="Californian FB"/>
                      <w:szCs w:val="24"/>
                    </w:rPr>
                    <w:t>SRI LANKA</w:t>
                  </w:r>
                </w:p>
                <w:p w14:paraId="1F915573" w14:textId="67294B39" w:rsidR="006A0E93" w:rsidRPr="00B22B4B" w:rsidRDefault="00B22B4B" w:rsidP="00B22B4B">
                  <w:pPr>
                    <w:pStyle w:val="Header"/>
                    <w:tabs>
                      <w:tab w:val="right" w:pos="9214"/>
                    </w:tabs>
                    <w:spacing w:line="276" w:lineRule="auto"/>
                    <w:ind w:left="3261" w:hanging="3261"/>
                    <w:rPr>
                      <w:rFonts w:ascii="Century Gothic" w:hAnsi="Century Gothic" w:cstheme="minorHAnsi"/>
                      <w:b/>
                      <w:color w:val="0070C0"/>
                      <w:szCs w:val="24"/>
                    </w:rPr>
                  </w:pPr>
                  <w:r w:rsidRPr="00B22B4B">
                    <w:rPr>
                      <w:rFonts w:ascii="Century Gothic" w:hAnsi="Century Gothic" w:cstheme="minorHAnsi"/>
                      <w:b/>
                      <w:color w:val="0070C0"/>
                      <w:szCs w:val="24"/>
                    </w:rPr>
                    <w:t>OTHER EMPLOYMENT</w:t>
                  </w:r>
                </w:p>
                <w:p w14:paraId="0D8E7DBD" w14:textId="67E2B7D5" w:rsidR="006A0E93" w:rsidRPr="00D9439C" w:rsidRDefault="006A0E93" w:rsidP="00482759">
                  <w:pPr>
                    <w:overflowPunct/>
                    <w:textAlignment w:val="auto"/>
                    <w:rPr>
                      <w:rFonts w:ascii="Book Antiqua" w:hAnsi="Book Antiqua"/>
                      <w:bCs/>
                      <w:szCs w:val="24"/>
                    </w:rPr>
                  </w:pPr>
                  <w:r w:rsidRPr="006A0E93">
                    <w:rPr>
                      <w:rFonts w:ascii="Book Antiqua" w:hAnsi="Book Antiqua"/>
                      <w:b/>
                      <w:szCs w:val="24"/>
                    </w:rPr>
                    <w:t>Chairman</w:t>
                  </w:r>
                  <w:r w:rsidR="00D9439C">
                    <w:rPr>
                      <w:rFonts w:ascii="Book Antiqua" w:hAnsi="Book Antiqua"/>
                      <w:b/>
                      <w:szCs w:val="24"/>
                    </w:rPr>
                    <w:t xml:space="preserve"> </w:t>
                  </w:r>
                  <w:r w:rsidR="00D9439C" w:rsidRPr="00D9439C">
                    <w:rPr>
                      <w:rFonts w:ascii="Book Antiqua" w:hAnsi="Book Antiqua"/>
                      <w:bCs/>
                      <w:szCs w:val="24"/>
                    </w:rPr>
                    <w:t xml:space="preserve">(2024 </w:t>
                  </w:r>
                  <w:r w:rsidR="00B22B4B">
                    <w:rPr>
                      <w:rFonts w:ascii="Book Antiqua" w:hAnsi="Book Antiqua"/>
                      <w:bCs/>
                      <w:szCs w:val="24"/>
                    </w:rPr>
                    <w:t xml:space="preserve">Oct. </w:t>
                  </w:r>
                  <w:r w:rsidR="00D9439C" w:rsidRPr="00D9439C">
                    <w:rPr>
                      <w:rFonts w:ascii="Book Antiqua" w:hAnsi="Book Antiqua"/>
                      <w:bCs/>
                      <w:szCs w:val="24"/>
                    </w:rPr>
                    <w:t>– to date)</w:t>
                  </w:r>
                </w:p>
                <w:p w14:paraId="0E83D20A" w14:textId="4EBB93EA" w:rsidR="006A0E93" w:rsidRDefault="006A0E93" w:rsidP="00482759">
                  <w:pPr>
                    <w:overflowPunct/>
                    <w:textAlignment w:val="auto"/>
                    <w:rPr>
                      <w:rFonts w:ascii="Californian FB" w:hAnsi="Californian FB"/>
                      <w:szCs w:val="24"/>
                    </w:rPr>
                  </w:pPr>
                  <w:r w:rsidRPr="006A0E93">
                    <w:rPr>
                      <w:rFonts w:ascii="Book Antiqua" w:hAnsi="Book Antiqua"/>
                      <w:bCs/>
                      <w:szCs w:val="24"/>
                    </w:rPr>
                    <w:t>National Institute of Postharvest Management (NIPHM)</w:t>
                  </w:r>
                  <w:r w:rsidRPr="006A0E93">
                    <w:rPr>
                      <w:rFonts w:ascii="Californian FB" w:hAnsi="Californian FB"/>
                      <w:szCs w:val="24"/>
                    </w:rPr>
                    <w:t xml:space="preserve"> </w:t>
                  </w:r>
                  <w:hyperlink r:id="rId10" w:history="1">
                    <w:r w:rsidRPr="006A0E93">
                      <w:rPr>
                        <w:rStyle w:val="Hyperlink"/>
                        <w:rFonts w:ascii="Californian FB" w:hAnsi="Californian FB"/>
                        <w:color w:val="auto"/>
                        <w:szCs w:val="24"/>
                        <w:u w:val="none"/>
                      </w:rPr>
                      <w:t>https://www.niphm.lk/</w:t>
                    </w:r>
                  </w:hyperlink>
                  <w:r w:rsidRPr="006A0E93">
                    <w:rPr>
                      <w:rFonts w:ascii="Book Antiqua" w:hAnsi="Book Antiqua"/>
                      <w:b/>
                      <w:szCs w:val="24"/>
                    </w:rPr>
                    <w:br/>
                  </w:r>
                  <w:r w:rsidRPr="006A0E93">
                    <w:rPr>
                      <w:rFonts w:ascii="Californian FB" w:hAnsi="Californian FB"/>
                      <w:szCs w:val="24"/>
                    </w:rPr>
                    <w:t>Ministry of Agriculture, Lands, Livestock, Irrigation, Fisheries and Aquatic Resources</w:t>
                  </w:r>
                </w:p>
                <w:p w14:paraId="2587D2CD" w14:textId="549A17FE" w:rsidR="006A0E93" w:rsidRPr="006A0E93" w:rsidRDefault="006A0E93" w:rsidP="00482759">
                  <w:pPr>
                    <w:overflowPunct/>
                    <w:textAlignment w:val="auto"/>
                    <w:rPr>
                      <w:rFonts w:ascii="Californian FB" w:hAnsi="Californian FB"/>
                      <w:szCs w:val="24"/>
                    </w:rPr>
                  </w:pPr>
                  <w:r w:rsidRPr="006A0E93">
                    <w:rPr>
                      <w:rFonts w:ascii="Californian FB" w:hAnsi="Californian FB"/>
                      <w:szCs w:val="24"/>
                    </w:rPr>
                    <w:t>SRI LANKA</w:t>
                  </w:r>
                  <w:r>
                    <w:rPr>
                      <w:rFonts w:ascii="Californian FB" w:hAnsi="Californian FB"/>
                      <w:szCs w:val="24"/>
                    </w:rPr>
                    <w:t xml:space="preserve"> </w:t>
                  </w:r>
                </w:p>
                <w:p w14:paraId="2B365F7E" w14:textId="00962285" w:rsidR="006A0E93" w:rsidRPr="00C60FB8" w:rsidRDefault="006A0E93" w:rsidP="00482759">
                  <w:pPr>
                    <w:overflowPunct/>
                    <w:textAlignment w:val="auto"/>
                    <w:rPr>
                      <w:rFonts w:ascii="Bookman Old Style" w:eastAsiaTheme="minorHAnsi" w:hAnsi="Bookman Old Style" w:cs="Franklin Gothic Demi"/>
                      <w:b/>
                      <w:color w:val="000000"/>
                      <w:sz w:val="20"/>
                      <w:lang w:eastAsia="en-US"/>
                    </w:rPr>
                  </w:pPr>
                </w:p>
              </w:tc>
            </w:tr>
          </w:tbl>
          <w:p w14:paraId="236355F6" w14:textId="4EBBA850" w:rsidR="006A0E93" w:rsidRPr="004422E0" w:rsidRDefault="006A0E93" w:rsidP="00144579">
            <w:pPr>
              <w:pStyle w:val="Header"/>
              <w:tabs>
                <w:tab w:val="right" w:pos="9214"/>
              </w:tabs>
              <w:spacing w:line="276" w:lineRule="auto"/>
              <w:ind w:left="3261" w:hanging="3261"/>
              <w:rPr>
                <w:b/>
                <w:bCs/>
                <w:iCs/>
                <w:color w:val="0099CC"/>
                <w:sz w:val="28"/>
                <w:szCs w:val="28"/>
              </w:rPr>
            </w:pPr>
            <w:r w:rsidRPr="004422E0">
              <w:rPr>
                <w:rFonts w:ascii="Century Gothic" w:hAnsi="Century Gothic" w:cstheme="minorHAnsi"/>
                <w:b/>
                <w:color w:val="0070C0"/>
                <w:sz w:val="28"/>
                <w:szCs w:val="28"/>
              </w:rPr>
              <w:t>ACADEMIC &amp; PROFESSIONAL QUALIFICATIONS</w:t>
            </w:r>
          </w:p>
        </w:tc>
      </w:tr>
      <w:tr w:rsidR="006A0E93" w:rsidRPr="009616C4" w14:paraId="2B43A1A5" w14:textId="77777777" w:rsidTr="00EB57DA">
        <w:trPr>
          <w:trHeight w:val="1572"/>
        </w:trPr>
        <w:tc>
          <w:tcPr>
            <w:tcW w:w="2718" w:type="dxa"/>
            <w:tcBorders>
              <w:top w:val="single" w:sz="24" w:space="0" w:color="0000CC"/>
              <w:bottom w:val="single" w:sz="24" w:space="0" w:color="0000CC"/>
            </w:tcBorders>
          </w:tcPr>
          <w:p w14:paraId="0A4FB059" w14:textId="77777777" w:rsidR="006A0E93" w:rsidRPr="00C60FB8" w:rsidRDefault="006A0E93" w:rsidP="006A0E93">
            <w:pPr>
              <w:pStyle w:val="Header"/>
              <w:rPr>
                <w:rFonts w:ascii="Arial Rounded MT Bold" w:hAnsi="Arial Rounded MT Bold"/>
                <w:bCs/>
                <w:iCs/>
                <w:szCs w:val="24"/>
              </w:rPr>
            </w:pPr>
            <w:r w:rsidRPr="00C60FB8">
              <w:rPr>
                <w:rFonts w:ascii="Arial Rounded MT Bold" w:hAnsi="Arial Rounded MT Bold"/>
                <w:bCs/>
                <w:iCs/>
                <w:szCs w:val="24"/>
              </w:rPr>
              <w:t>Home Address</w:t>
            </w:r>
          </w:p>
          <w:p w14:paraId="2E2CFE01" w14:textId="77777777" w:rsidR="006A0E93" w:rsidRPr="00601601" w:rsidRDefault="006A0E93" w:rsidP="006A0E93">
            <w:pPr>
              <w:pStyle w:val="Header"/>
              <w:rPr>
                <w:rFonts w:asciiTheme="majorHAnsi" w:hAnsiTheme="majorHAnsi"/>
                <w:bCs/>
                <w:sz w:val="22"/>
                <w:szCs w:val="22"/>
                <w:shd w:val="clear" w:color="auto" w:fill="FFFFFF"/>
              </w:rPr>
            </w:pPr>
            <w:r w:rsidRPr="00601601">
              <w:rPr>
                <w:rFonts w:asciiTheme="majorHAnsi" w:hAnsiTheme="majorHAnsi"/>
                <w:bCs/>
                <w:sz w:val="22"/>
                <w:szCs w:val="22"/>
                <w:shd w:val="clear" w:color="auto" w:fill="FFFFFF"/>
              </w:rPr>
              <w:t xml:space="preserve">91/3 </w:t>
            </w:r>
            <w:proofErr w:type="spellStart"/>
            <w:r w:rsidRPr="00601601">
              <w:rPr>
                <w:rFonts w:asciiTheme="majorHAnsi" w:hAnsiTheme="majorHAnsi"/>
                <w:bCs/>
                <w:sz w:val="22"/>
                <w:szCs w:val="22"/>
                <w:shd w:val="clear" w:color="auto" w:fill="FFFFFF"/>
              </w:rPr>
              <w:t>Medawalikade</w:t>
            </w:r>
            <w:proofErr w:type="spellEnd"/>
            <w:r w:rsidRPr="00601601">
              <w:rPr>
                <w:rFonts w:asciiTheme="majorHAnsi" w:hAnsiTheme="majorHAnsi"/>
                <w:bCs/>
                <w:sz w:val="22"/>
                <w:szCs w:val="22"/>
                <w:shd w:val="clear" w:color="auto" w:fill="FFFFFF"/>
              </w:rPr>
              <w:t xml:space="preserve"> Road, </w:t>
            </w:r>
            <w:proofErr w:type="spellStart"/>
            <w:r w:rsidRPr="00601601">
              <w:rPr>
                <w:rFonts w:asciiTheme="majorHAnsi" w:hAnsiTheme="majorHAnsi"/>
                <w:bCs/>
                <w:sz w:val="22"/>
                <w:szCs w:val="22"/>
                <w:shd w:val="clear" w:color="auto" w:fill="FFFFFF"/>
              </w:rPr>
              <w:t>Rajagiriya</w:t>
            </w:r>
            <w:proofErr w:type="spellEnd"/>
            <w:r w:rsidRPr="00601601">
              <w:rPr>
                <w:rFonts w:asciiTheme="majorHAnsi" w:hAnsiTheme="majorHAnsi"/>
                <w:bCs/>
                <w:sz w:val="22"/>
                <w:szCs w:val="22"/>
                <w:shd w:val="clear" w:color="auto" w:fill="FFFFFF"/>
              </w:rPr>
              <w:t xml:space="preserve"> 10100</w:t>
            </w:r>
          </w:p>
          <w:p w14:paraId="0F1944A2" w14:textId="77777777" w:rsidR="006A0E93" w:rsidRDefault="006A0E93" w:rsidP="006A0E93">
            <w:pPr>
              <w:pStyle w:val="Header"/>
              <w:rPr>
                <w:rFonts w:asciiTheme="majorHAnsi" w:hAnsiTheme="majorHAnsi"/>
                <w:bCs/>
                <w:sz w:val="22"/>
                <w:szCs w:val="22"/>
                <w:shd w:val="clear" w:color="auto" w:fill="FFFFFF"/>
              </w:rPr>
            </w:pPr>
            <w:r w:rsidRPr="00601601">
              <w:rPr>
                <w:rFonts w:asciiTheme="majorHAnsi" w:hAnsiTheme="majorHAnsi"/>
                <w:bCs/>
                <w:sz w:val="22"/>
                <w:szCs w:val="22"/>
                <w:shd w:val="clear" w:color="auto" w:fill="FFFFFF"/>
              </w:rPr>
              <w:t>SRI LANKA</w:t>
            </w:r>
          </w:p>
          <w:p w14:paraId="2263B0C4" w14:textId="77777777" w:rsidR="006A0E93" w:rsidRDefault="006A0E93" w:rsidP="006A0E93">
            <w:pPr>
              <w:pStyle w:val="Header"/>
              <w:rPr>
                <w:rFonts w:ascii="Arial Rounded MT Bold" w:hAnsi="Arial Rounded MT Bold"/>
                <w:bCs/>
                <w:iCs/>
                <w:szCs w:val="24"/>
              </w:rPr>
            </w:pPr>
          </w:p>
          <w:p w14:paraId="0214098B" w14:textId="77777777" w:rsidR="006A0E93" w:rsidRPr="002D0C5A" w:rsidRDefault="006A0E93" w:rsidP="006A0E93">
            <w:pPr>
              <w:pStyle w:val="Header"/>
              <w:rPr>
                <w:rFonts w:ascii="Arial Rounded MT Bold" w:hAnsi="Arial Rounded MT Bold"/>
                <w:bCs/>
                <w:iCs/>
                <w:szCs w:val="24"/>
              </w:rPr>
            </w:pPr>
            <w:r w:rsidRPr="002D0C5A">
              <w:rPr>
                <w:rFonts w:ascii="Arial Rounded MT Bold" w:hAnsi="Arial Rounded MT Bold"/>
                <w:bCs/>
                <w:iCs/>
                <w:szCs w:val="24"/>
              </w:rPr>
              <w:t>Personal Information</w:t>
            </w:r>
          </w:p>
          <w:p w14:paraId="55BECA33" w14:textId="77777777" w:rsidR="006A0E93" w:rsidRDefault="006A0E93" w:rsidP="006A0E93">
            <w:pPr>
              <w:pStyle w:val="Header"/>
              <w:rPr>
                <w:rFonts w:asciiTheme="majorHAnsi" w:hAnsiTheme="majorHAnsi"/>
                <w:noProof/>
                <w:sz w:val="20"/>
                <w:lang w:eastAsia="en-US"/>
              </w:rPr>
            </w:pPr>
            <w:r w:rsidRPr="00C60FB8">
              <w:rPr>
                <w:rFonts w:asciiTheme="majorHAnsi" w:hAnsiTheme="majorHAnsi"/>
                <w:noProof/>
                <w:sz w:val="20"/>
                <w:lang w:eastAsia="en-US"/>
              </w:rPr>
              <w:t>P</w:t>
            </w:r>
            <w:r>
              <w:rPr>
                <w:rFonts w:asciiTheme="majorHAnsi" w:hAnsiTheme="majorHAnsi"/>
                <w:noProof/>
                <w:sz w:val="20"/>
                <w:lang w:eastAsia="en-US"/>
              </w:rPr>
              <w:t>assport:</w:t>
            </w:r>
            <w:r w:rsidRPr="00C60FB8">
              <w:rPr>
                <w:rFonts w:asciiTheme="majorHAnsi" w:hAnsiTheme="majorHAnsi"/>
                <w:noProof/>
                <w:sz w:val="20"/>
                <w:lang w:eastAsia="en-US"/>
              </w:rPr>
              <w:t xml:space="preserve"> N9851447</w:t>
            </w:r>
          </w:p>
          <w:p w14:paraId="135FE2EB" w14:textId="77777777" w:rsidR="006A0E93" w:rsidRDefault="006A0E93" w:rsidP="006A0E93">
            <w:pPr>
              <w:pStyle w:val="Header"/>
              <w:rPr>
                <w:rFonts w:asciiTheme="majorHAnsi" w:hAnsiTheme="majorHAnsi"/>
                <w:noProof/>
                <w:sz w:val="20"/>
                <w:lang w:eastAsia="en-US"/>
              </w:rPr>
            </w:pPr>
            <w:r>
              <w:rPr>
                <w:rFonts w:asciiTheme="majorHAnsi" w:hAnsiTheme="majorHAnsi"/>
                <w:noProof/>
                <w:sz w:val="20"/>
                <w:lang w:eastAsia="en-US"/>
              </w:rPr>
              <w:t>NIC:           663190229V</w:t>
            </w:r>
          </w:p>
          <w:p w14:paraId="60911A6D" w14:textId="77777777" w:rsidR="006A0E93" w:rsidRDefault="006A0E93" w:rsidP="006A0E93">
            <w:pPr>
              <w:pStyle w:val="Header"/>
              <w:rPr>
                <w:rFonts w:asciiTheme="majorHAnsi" w:hAnsiTheme="majorHAnsi"/>
                <w:noProof/>
                <w:sz w:val="20"/>
                <w:lang w:eastAsia="en-US"/>
              </w:rPr>
            </w:pPr>
            <w:r>
              <w:rPr>
                <w:rFonts w:asciiTheme="majorHAnsi" w:hAnsiTheme="majorHAnsi"/>
                <w:noProof/>
                <w:sz w:val="20"/>
                <w:lang w:eastAsia="en-US"/>
              </w:rPr>
              <w:t>Date of birth: Nov. 14</w:t>
            </w:r>
            <w:r w:rsidRPr="002D0C5A">
              <w:rPr>
                <w:rFonts w:asciiTheme="majorHAnsi" w:hAnsiTheme="majorHAnsi"/>
                <w:noProof/>
                <w:sz w:val="20"/>
                <w:vertAlign w:val="superscript"/>
                <w:lang w:eastAsia="en-US"/>
              </w:rPr>
              <w:t>th</w:t>
            </w:r>
            <w:r>
              <w:rPr>
                <w:rFonts w:asciiTheme="majorHAnsi" w:hAnsiTheme="majorHAnsi"/>
                <w:noProof/>
                <w:sz w:val="20"/>
                <w:lang w:eastAsia="en-US"/>
              </w:rPr>
              <w:t xml:space="preserve"> 1966</w:t>
            </w:r>
          </w:p>
          <w:p w14:paraId="1BA0A5FD" w14:textId="39AFA542" w:rsidR="006A0E93" w:rsidRPr="006E2D22" w:rsidRDefault="006A0E93" w:rsidP="006A0E93">
            <w:pPr>
              <w:pStyle w:val="Header"/>
              <w:rPr>
                <w:rFonts w:ascii="Arial Rounded MT Bold" w:hAnsi="Arial Rounded MT Bold"/>
                <w:bCs/>
                <w:iCs/>
                <w:szCs w:val="24"/>
                <w:u w:val="single"/>
              </w:rPr>
            </w:pPr>
            <w:r w:rsidRPr="002D0C5A">
              <w:rPr>
                <w:rFonts w:asciiTheme="majorHAnsi" w:hAnsiTheme="majorHAnsi"/>
                <w:noProof/>
                <w:sz w:val="20"/>
                <w:lang w:eastAsia="en-US"/>
              </w:rPr>
              <w:t xml:space="preserve">Married - </w:t>
            </w:r>
            <w:r>
              <w:rPr>
                <w:rFonts w:asciiTheme="majorHAnsi" w:hAnsiTheme="majorHAnsi"/>
                <w:noProof/>
                <w:sz w:val="20"/>
                <w:lang w:eastAsia="en-US"/>
              </w:rPr>
              <w:t xml:space="preserve">       </w:t>
            </w:r>
            <w:r w:rsidRPr="002D0C5A">
              <w:rPr>
                <w:rFonts w:asciiTheme="majorHAnsi" w:hAnsiTheme="majorHAnsi"/>
                <w:noProof/>
                <w:sz w:val="20"/>
                <w:lang w:eastAsia="en-US"/>
              </w:rPr>
              <w:t>Two sons</w:t>
            </w:r>
            <w:r>
              <w:rPr>
                <w:rFonts w:asciiTheme="majorHAnsi" w:hAnsiTheme="majorHAnsi"/>
                <w:noProof/>
                <w:sz w:val="20"/>
                <w:lang w:eastAsia="en-US"/>
              </w:rPr>
              <w:tab/>
            </w:r>
          </w:p>
        </w:tc>
        <w:tc>
          <w:tcPr>
            <w:tcW w:w="252" w:type="dxa"/>
            <w:vMerge/>
          </w:tcPr>
          <w:p w14:paraId="7D0CA456" w14:textId="77777777" w:rsidR="006A0E93" w:rsidRPr="009616C4" w:rsidRDefault="006A0E93" w:rsidP="00580376">
            <w:pPr>
              <w:pStyle w:val="Header"/>
              <w:rPr>
                <w:rFonts w:ascii="Cambria" w:hAnsi="Cambria" w:cs="Arial"/>
                <w:color w:val="000099"/>
                <w:sz w:val="32"/>
                <w:szCs w:val="32"/>
              </w:rPr>
            </w:pPr>
          </w:p>
        </w:tc>
        <w:tc>
          <w:tcPr>
            <w:tcW w:w="6835" w:type="dxa"/>
            <w:vMerge/>
            <w:tcBorders>
              <w:bottom w:val="single" w:sz="24" w:space="0" w:color="0000CC"/>
            </w:tcBorders>
          </w:tcPr>
          <w:p w14:paraId="690977BE" w14:textId="77777777" w:rsidR="006A0E93" w:rsidRDefault="006A0E93"/>
        </w:tc>
      </w:tr>
      <w:tr w:rsidR="00B354C5" w:rsidRPr="00B22B4B" w14:paraId="7D7EC936" w14:textId="77777777" w:rsidTr="00046241">
        <w:trPr>
          <w:trHeight w:val="2307"/>
        </w:trPr>
        <w:tc>
          <w:tcPr>
            <w:tcW w:w="2718" w:type="dxa"/>
            <w:tcBorders>
              <w:top w:val="single" w:sz="24" w:space="0" w:color="0000CC"/>
              <w:bottom w:val="single" w:sz="24" w:space="0" w:color="0000CC"/>
            </w:tcBorders>
          </w:tcPr>
          <w:p w14:paraId="7D7A35C8" w14:textId="77777777" w:rsidR="006A0E93" w:rsidRPr="00C60FB8" w:rsidRDefault="006A0E93" w:rsidP="006A0E93">
            <w:pPr>
              <w:pStyle w:val="Header"/>
              <w:rPr>
                <w:rFonts w:ascii="Arial Rounded MT Bold" w:hAnsi="Arial Rounded MT Bold"/>
                <w:iCs/>
                <w:sz w:val="22"/>
                <w:szCs w:val="22"/>
              </w:rPr>
            </w:pPr>
            <w:r w:rsidRPr="00C60FB8">
              <w:rPr>
                <w:rFonts w:ascii="Arial Rounded MT Bold" w:hAnsi="Arial Rounded MT Bold"/>
                <w:bCs/>
                <w:iCs/>
                <w:sz w:val="22"/>
                <w:szCs w:val="22"/>
              </w:rPr>
              <w:t xml:space="preserve">Contact </w:t>
            </w:r>
            <w:r>
              <w:rPr>
                <w:rFonts w:ascii="Arial Rounded MT Bold" w:hAnsi="Arial Rounded MT Bold"/>
                <w:bCs/>
                <w:iCs/>
                <w:sz w:val="22"/>
                <w:szCs w:val="22"/>
              </w:rPr>
              <w:t>Information</w:t>
            </w:r>
          </w:p>
          <w:p w14:paraId="546E3F2D" w14:textId="77777777" w:rsidR="006A0E93" w:rsidRPr="00C60FB8" w:rsidRDefault="006A0E93" w:rsidP="006A0E93">
            <w:pPr>
              <w:pStyle w:val="Header"/>
              <w:rPr>
                <w:rFonts w:asciiTheme="majorHAnsi" w:hAnsiTheme="majorHAnsi"/>
                <w:noProof/>
                <w:sz w:val="20"/>
                <w:lang w:eastAsia="en-US"/>
              </w:rPr>
            </w:pPr>
            <w:r w:rsidRPr="00C60FB8">
              <w:rPr>
                <w:rFonts w:asciiTheme="majorHAnsi" w:hAnsiTheme="majorHAnsi"/>
                <w:noProof/>
                <w:sz w:val="20"/>
                <w:lang w:eastAsia="en-US"/>
              </w:rPr>
              <w:t>Office: +94 81 239 5305</w:t>
            </w:r>
          </w:p>
          <w:p w14:paraId="247A9590" w14:textId="77777777" w:rsidR="006A0E93" w:rsidRPr="00C60FB8" w:rsidRDefault="006A0E93" w:rsidP="006A0E93">
            <w:pPr>
              <w:pStyle w:val="Header"/>
              <w:rPr>
                <w:rFonts w:asciiTheme="majorHAnsi" w:hAnsiTheme="majorHAnsi"/>
                <w:noProof/>
                <w:sz w:val="20"/>
                <w:lang w:eastAsia="en-US"/>
              </w:rPr>
            </w:pPr>
            <w:r w:rsidRPr="00C60FB8">
              <w:rPr>
                <w:rFonts w:asciiTheme="majorHAnsi" w:hAnsiTheme="majorHAnsi"/>
                <w:noProof/>
                <w:sz w:val="20"/>
                <w:lang w:eastAsia="en-US"/>
              </w:rPr>
              <w:t>Home: +94 81 2385625</w:t>
            </w:r>
          </w:p>
          <w:p w14:paraId="0DC88497" w14:textId="77777777" w:rsidR="006A0E93" w:rsidRPr="00C60FB8" w:rsidRDefault="006A0E93" w:rsidP="006A0E93">
            <w:pPr>
              <w:pStyle w:val="Header"/>
              <w:rPr>
                <w:rFonts w:asciiTheme="majorHAnsi" w:hAnsiTheme="majorHAnsi"/>
                <w:noProof/>
                <w:sz w:val="20"/>
                <w:lang w:eastAsia="en-US"/>
              </w:rPr>
            </w:pPr>
            <w:r w:rsidRPr="00C60FB8">
              <w:rPr>
                <w:rFonts w:asciiTheme="majorHAnsi" w:hAnsiTheme="majorHAnsi"/>
                <w:noProof/>
                <w:sz w:val="20"/>
                <w:lang w:eastAsia="en-US"/>
              </w:rPr>
              <w:t xml:space="preserve">Cell:    +94 71 8075686 </w:t>
            </w:r>
          </w:p>
          <w:p w14:paraId="60934F13" w14:textId="77777777" w:rsidR="006A0E93" w:rsidRPr="00C60FB8" w:rsidRDefault="006A0E93" w:rsidP="006A0E93">
            <w:pPr>
              <w:pStyle w:val="Header"/>
              <w:rPr>
                <w:rFonts w:asciiTheme="majorHAnsi" w:hAnsiTheme="majorHAnsi"/>
                <w:noProof/>
                <w:sz w:val="20"/>
                <w:lang w:eastAsia="en-US"/>
              </w:rPr>
            </w:pPr>
            <w:r w:rsidRPr="003073CA">
              <w:rPr>
                <w:rFonts w:asciiTheme="majorHAnsi" w:hAnsiTheme="majorHAnsi"/>
                <w:b/>
                <w:bCs/>
                <w:noProof/>
                <w:sz w:val="20"/>
                <w:lang w:eastAsia="en-US"/>
              </w:rPr>
              <w:t>Personal</w:t>
            </w:r>
            <w:r w:rsidRPr="00C60FB8">
              <w:rPr>
                <w:rFonts w:asciiTheme="majorHAnsi" w:hAnsiTheme="majorHAnsi"/>
                <w:noProof/>
                <w:sz w:val="20"/>
                <w:lang w:eastAsia="en-US"/>
              </w:rPr>
              <w:t xml:space="preserve">: </w:t>
            </w:r>
            <w:r>
              <w:rPr>
                <w:rFonts w:asciiTheme="majorHAnsi" w:hAnsiTheme="majorHAnsi"/>
                <w:noProof/>
                <w:sz w:val="20"/>
                <w:lang w:eastAsia="en-US"/>
              </w:rPr>
              <w:t xml:space="preserve"> </w:t>
            </w:r>
            <w:r w:rsidRPr="00C60FB8">
              <w:rPr>
                <w:rFonts w:asciiTheme="majorHAnsi" w:hAnsiTheme="majorHAnsi"/>
                <w:noProof/>
                <w:sz w:val="20"/>
                <w:lang w:eastAsia="en-US"/>
              </w:rPr>
              <w:t>rop_bd@yahoo.com</w:t>
            </w:r>
          </w:p>
          <w:p w14:paraId="4B0B52C5" w14:textId="77777777" w:rsidR="006A0E93" w:rsidRPr="00C60FB8" w:rsidRDefault="006A0E93" w:rsidP="006A0E93">
            <w:pPr>
              <w:pStyle w:val="Header"/>
              <w:rPr>
                <w:rFonts w:asciiTheme="majorHAnsi" w:hAnsiTheme="majorHAnsi"/>
                <w:noProof/>
                <w:sz w:val="20"/>
                <w:lang w:eastAsia="en-US"/>
              </w:rPr>
            </w:pPr>
            <w:r w:rsidRPr="003073CA">
              <w:rPr>
                <w:rFonts w:asciiTheme="majorHAnsi" w:hAnsiTheme="majorHAnsi"/>
                <w:b/>
                <w:bCs/>
                <w:noProof/>
                <w:sz w:val="20"/>
                <w:lang w:eastAsia="en-US"/>
              </w:rPr>
              <w:t>Institutional</w:t>
            </w:r>
            <w:r w:rsidRPr="00C60FB8">
              <w:rPr>
                <w:rFonts w:asciiTheme="majorHAnsi" w:hAnsiTheme="majorHAnsi"/>
                <w:noProof/>
                <w:sz w:val="20"/>
                <w:lang w:eastAsia="en-US"/>
              </w:rPr>
              <w:t>:</w:t>
            </w:r>
          </w:p>
          <w:p w14:paraId="0C733F83" w14:textId="77777777" w:rsidR="006A0E93" w:rsidRPr="00C60FB8" w:rsidRDefault="006A0E93" w:rsidP="006A0E93">
            <w:pPr>
              <w:pStyle w:val="Header"/>
              <w:rPr>
                <w:rFonts w:asciiTheme="majorHAnsi" w:hAnsiTheme="majorHAnsi"/>
                <w:noProof/>
                <w:sz w:val="20"/>
                <w:lang w:eastAsia="en-US"/>
              </w:rPr>
            </w:pPr>
            <w:r w:rsidRPr="00C60FB8">
              <w:rPr>
                <w:rFonts w:asciiTheme="majorHAnsi" w:hAnsiTheme="majorHAnsi"/>
                <w:noProof/>
                <w:sz w:val="20"/>
                <w:lang w:eastAsia="en-US"/>
              </w:rPr>
              <w:t>bdrp@pdn.ac.lk</w:t>
            </w:r>
          </w:p>
          <w:p w14:paraId="3C58464D" w14:textId="77777777" w:rsidR="006A0E93" w:rsidRDefault="006A0E93" w:rsidP="006A0E93">
            <w:pPr>
              <w:pStyle w:val="Header"/>
              <w:rPr>
                <w:rFonts w:ascii="Bookman Old Style" w:eastAsiaTheme="minorHAnsi" w:hAnsi="Bookman Old Style" w:cs="Franklin Gothic Demi"/>
                <w:bCs/>
                <w:color w:val="000000"/>
                <w:sz w:val="16"/>
                <w:szCs w:val="16"/>
                <w:lang w:eastAsia="en-US"/>
              </w:rPr>
            </w:pPr>
          </w:p>
          <w:p w14:paraId="4B9F63B6" w14:textId="218DDD47" w:rsidR="00601601" w:rsidRPr="00601601" w:rsidRDefault="006A0E93" w:rsidP="006A0E93">
            <w:pPr>
              <w:pStyle w:val="Header"/>
              <w:tabs>
                <w:tab w:val="clear" w:pos="4680"/>
                <w:tab w:val="clear" w:pos="9360"/>
                <w:tab w:val="right" w:pos="2502"/>
              </w:tabs>
              <w:rPr>
                <w:rFonts w:asciiTheme="majorHAnsi" w:hAnsiTheme="majorHAnsi"/>
                <w:noProof/>
                <w:sz w:val="20"/>
                <w:lang w:eastAsia="en-US"/>
              </w:rPr>
            </w:pPr>
            <w:r w:rsidRPr="00030C2E">
              <w:rPr>
                <w:rFonts w:ascii="Bookman Old Style" w:eastAsiaTheme="minorHAnsi" w:hAnsi="Bookman Old Style" w:cs="Franklin Gothic Demi"/>
                <w:bCs/>
                <w:color w:val="000000"/>
                <w:sz w:val="16"/>
                <w:szCs w:val="16"/>
                <w:lang w:eastAsia="en-US"/>
              </w:rPr>
              <w:t>https://agri.pdn.ac.lk/fods/staff/academic_staff_detail/1</w:t>
            </w:r>
          </w:p>
        </w:tc>
        <w:tc>
          <w:tcPr>
            <w:tcW w:w="252" w:type="dxa"/>
          </w:tcPr>
          <w:p w14:paraId="3CC10CB1" w14:textId="77777777" w:rsidR="00BD2525" w:rsidRPr="009616C4" w:rsidRDefault="00BD2525" w:rsidP="00580376">
            <w:pPr>
              <w:pStyle w:val="Header"/>
              <w:rPr>
                <w:rFonts w:ascii="Cambria" w:hAnsi="Cambria" w:cs="Arial"/>
                <w:color w:val="000099"/>
                <w:sz w:val="32"/>
                <w:szCs w:val="32"/>
              </w:rPr>
            </w:pPr>
          </w:p>
        </w:tc>
        <w:tc>
          <w:tcPr>
            <w:tcW w:w="6835" w:type="dxa"/>
            <w:tcBorders>
              <w:top w:val="single" w:sz="24" w:space="0" w:color="0000CC"/>
            </w:tcBorders>
          </w:tcPr>
          <w:p w14:paraId="7B86006F" w14:textId="0C0E4680" w:rsidR="00742D2B" w:rsidRDefault="00323145" w:rsidP="00761C26">
            <w:pPr>
              <w:ind w:left="-18" w:firstLine="18"/>
              <w:rPr>
                <w:rFonts w:ascii="Book Antiqua" w:hAnsi="Book Antiqua"/>
                <w:i/>
                <w:szCs w:val="24"/>
              </w:rPr>
            </w:pPr>
            <w:r>
              <w:rPr>
                <w:rFonts w:ascii="Book Antiqua" w:hAnsi="Book Antiqua"/>
                <w:szCs w:val="24"/>
              </w:rPr>
              <w:t>1999-</w:t>
            </w:r>
            <w:r w:rsidR="00B354C5" w:rsidRPr="00695CDF">
              <w:rPr>
                <w:rFonts w:ascii="Book Antiqua" w:hAnsi="Book Antiqua"/>
                <w:szCs w:val="24"/>
              </w:rPr>
              <w:t xml:space="preserve">2003: </w:t>
            </w:r>
            <w:r w:rsidR="00B354C5" w:rsidRPr="00695CDF">
              <w:rPr>
                <w:rFonts w:ascii="Book Antiqua" w:hAnsi="Book Antiqua"/>
                <w:szCs w:val="24"/>
              </w:rPr>
              <w:tab/>
            </w:r>
            <w:r w:rsidR="00B354C5" w:rsidRPr="002336E4">
              <w:rPr>
                <w:rFonts w:ascii="Book Antiqua" w:hAnsi="Book Antiqua"/>
                <w:b/>
                <w:szCs w:val="24"/>
              </w:rPr>
              <w:t>Ph.D. Agriculture</w:t>
            </w:r>
            <w:r w:rsidR="00B354C5" w:rsidRPr="00695CDF">
              <w:rPr>
                <w:rFonts w:ascii="Book Antiqua" w:hAnsi="Book Antiqua"/>
                <w:szCs w:val="24"/>
              </w:rPr>
              <w:t xml:space="preserve"> (</w:t>
            </w:r>
            <w:r w:rsidR="00B354C5" w:rsidRPr="002336E4">
              <w:rPr>
                <w:rFonts w:ascii="Book Antiqua" w:hAnsi="Book Antiqua"/>
                <w:b/>
                <w:szCs w:val="24"/>
              </w:rPr>
              <w:t>Postharvest Technology</w:t>
            </w:r>
            <w:r w:rsidR="00B354C5" w:rsidRPr="00695CDF">
              <w:rPr>
                <w:rFonts w:ascii="Book Antiqua" w:hAnsi="Book Antiqua"/>
                <w:szCs w:val="24"/>
              </w:rPr>
              <w:t>)</w:t>
            </w:r>
            <w:r w:rsidR="00B354C5" w:rsidRPr="00695CDF">
              <w:rPr>
                <w:rFonts w:ascii="Book Antiqua" w:hAnsi="Book Antiqua"/>
                <w:i/>
                <w:szCs w:val="24"/>
              </w:rPr>
              <w:t xml:space="preserve">, </w:t>
            </w:r>
            <w:r w:rsidR="004F485A" w:rsidRPr="00695CDF">
              <w:rPr>
                <w:rFonts w:ascii="Book Antiqua" w:hAnsi="Book Antiqua"/>
                <w:szCs w:val="24"/>
              </w:rPr>
              <w:t xml:space="preserve">Humboldt University of Berlin, Faculty of Agriculture and Horticulture, Institute of </w:t>
            </w:r>
            <w:proofErr w:type="spellStart"/>
            <w:r w:rsidR="004F485A" w:rsidRPr="00695CDF">
              <w:rPr>
                <w:rFonts w:ascii="Book Antiqua" w:hAnsi="Book Antiqua"/>
                <w:szCs w:val="24"/>
              </w:rPr>
              <w:t>Phytomedicine</w:t>
            </w:r>
            <w:proofErr w:type="spellEnd"/>
            <w:r w:rsidR="004F485A" w:rsidRPr="00695CDF">
              <w:rPr>
                <w:rFonts w:ascii="Book Antiqua" w:hAnsi="Book Antiqua"/>
                <w:szCs w:val="24"/>
              </w:rPr>
              <w:t>, Berlin, Germany.</w:t>
            </w:r>
          </w:p>
          <w:p w14:paraId="4DAA29C6" w14:textId="7DA6D937" w:rsidR="00742D2B" w:rsidRDefault="00742D2B" w:rsidP="00761C26">
            <w:pPr>
              <w:ind w:left="-18" w:firstLine="18"/>
              <w:rPr>
                <w:rFonts w:ascii="Book Antiqua" w:hAnsi="Book Antiqua"/>
                <w:bCs/>
                <w:i/>
                <w:iCs/>
                <w:szCs w:val="24"/>
              </w:rPr>
            </w:pPr>
            <w:r w:rsidRPr="00742D2B">
              <w:rPr>
                <w:rFonts w:ascii="Book Antiqua" w:hAnsi="Book Antiqua"/>
                <w:bCs/>
                <w:szCs w:val="24"/>
              </w:rPr>
              <w:t xml:space="preserve">Grade: </w:t>
            </w:r>
            <w:r w:rsidRPr="00323145">
              <w:rPr>
                <w:rFonts w:ascii="Book Antiqua" w:hAnsi="Book Antiqua"/>
                <w:b/>
                <w:bCs/>
                <w:i/>
                <w:iCs/>
                <w:szCs w:val="24"/>
              </w:rPr>
              <w:t xml:space="preserve">Summa Cum Laude </w:t>
            </w:r>
          </w:p>
          <w:p w14:paraId="79B63BAC" w14:textId="6AC64B8E" w:rsidR="00DB0C42" w:rsidRPr="00AB5CB7" w:rsidRDefault="00DB0C42" w:rsidP="00DB0C42">
            <w:pPr>
              <w:jc w:val="both"/>
              <w:rPr>
                <w:rFonts w:ascii="Times New Roman" w:hAnsi="Times New Roman"/>
                <w:sz w:val="18"/>
                <w:szCs w:val="18"/>
                <w:lang w:val="de-DE"/>
              </w:rPr>
            </w:pPr>
            <w:proofErr w:type="spellStart"/>
            <w:r w:rsidRPr="00342AE6">
              <w:rPr>
                <w:rFonts w:ascii="Times New Roman" w:hAnsi="Times New Roman"/>
                <w:b/>
                <w:sz w:val="18"/>
                <w:szCs w:val="18"/>
              </w:rPr>
              <w:t>Prasantha</w:t>
            </w:r>
            <w:proofErr w:type="spellEnd"/>
            <w:r w:rsidRPr="00342AE6">
              <w:rPr>
                <w:rFonts w:ascii="Times New Roman" w:hAnsi="Times New Roman"/>
                <w:b/>
                <w:sz w:val="18"/>
                <w:szCs w:val="18"/>
              </w:rPr>
              <w:t>, B.D</w:t>
            </w:r>
            <w:r w:rsidRPr="00342AE6">
              <w:rPr>
                <w:rFonts w:ascii="Times New Roman" w:hAnsi="Times New Roman"/>
                <w:b/>
                <w:bCs/>
                <w:sz w:val="18"/>
                <w:szCs w:val="18"/>
              </w:rPr>
              <w:t>.</w:t>
            </w:r>
            <w:r w:rsidR="00342AE6" w:rsidRPr="00342AE6">
              <w:rPr>
                <w:rFonts w:ascii="Times New Roman" w:hAnsi="Times New Roman"/>
                <w:b/>
                <w:bCs/>
                <w:sz w:val="18"/>
                <w:szCs w:val="18"/>
              </w:rPr>
              <w:t>R.</w:t>
            </w:r>
            <w:r w:rsidRPr="00AB5CB7">
              <w:rPr>
                <w:rFonts w:ascii="Times New Roman" w:hAnsi="Times New Roman"/>
                <w:sz w:val="18"/>
                <w:szCs w:val="18"/>
              </w:rPr>
              <w:t xml:space="preserve"> (2003) Toxicological, biological and physiological effects of diatomaceous earths on the bean weevil </w:t>
            </w:r>
            <w:proofErr w:type="spellStart"/>
            <w:r w:rsidRPr="00AB5CB7">
              <w:rPr>
                <w:rFonts w:ascii="Times New Roman" w:hAnsi="Times New Roman"/>
                <w:i/>
                <w:sz w:val="18"/>
                <w:szCs w:val="18"/>
              </w:rPr>
              <w:t>Acanthoscelides</w:t>
            </w:r>
            <w:proofErr w:type="spellEnd"/>
            <w:r w:rsidRPr="00AB5CB7">
              <w:rPr>
                <w:rFonts w:ascii="Times New Roman" w:hAnsi="Times New Roman"/>
                <w:i/>
                <w:sz w:val="18"/>
                <w:szCs w:val="18"/>
              </w:rPr>
              <w:t xml:space="preserve"> </w:t>
            </w:r>
            <w:proofErr w:type="spellStart"/>
            <w:r w:rsidRPr="00AB5CB7">
              <w:rPr>
                <w:rFonts w:ascii="Times New Roman" w:hAnsi="Times New Roman"/>
                <w:i/>
                <w:sz w:val="18"/>
                <w:szCs w:val="18"/>
              </w:rPr>
              <w:t>obtectus</w:t>
            </w:r>
            <w:proofErr w:type="spellEnd"/>
            <w:r w:rsidRPr="00AB5CB7">
              <w:rPr>
                <w:rFonts w:ascii="Times New Roman" w:hAnsi="Times New Roman"/>
                <w:sz w:val="18"/>
                <w:szCs w:val="18"/>
              </w:rPr>
              <w:t xml:space="preserve"> (Say) and the cowpea weevil </w:t>
            </w:r>
            <w:proofErr w:type="spellStart"/>
            <w:r w:rsidRPr="00AB5CB7">
              <w:rPr>
                <w:rFonts w:ascii="Times New Roman" w:hAnsi="Times New Roman"/>
                <w:i/>
                <w:sz w:val="18"/>
                <w:szCs w:val="18"/>
              </w:rPr>
              <w:t>Callosobruchus</w:t>
            </w:r>
            <w:proofErr w:type="spellEnd"/>
            <w:r w:rsidRPr="00AB5CB7">
              <w:rPr>
                <w:rFonts w:ascii="Times New Roman" w:hAnsi="Times New Roman"/>
                <w:i/>
                <w:sz w:val="18"/>
                <w:szCs w:val="18"/>
              </w:rPr>
              <w:t xml:space="preserve"> maculates</w:t>
            </w:r>
            <w:r w:rsidRPr="00AB5CB7">
              <w:rPr>
                <w:rFonts w:ascii="Times New Roman" w:hAnsi="Times New Roman"/>
                <w:sz w:val="18"/>
                <w:szCs w:val="18"/>
              </w:rPr>
              <w:t xml:space="preserve"> (F.) </w:t>
            </w:r>
            <w:r w:rsidRPr="00AB5CB7">
              <w:rPr>
                <w:rFonts w:ascii="Times New Roman" w:hAnsi="Times New Roman"/>
                <w:sz w:val="18"/>
                <w:szCs w:val="18"/>
                <w:lang w:val="de-DE"/>
              </w:rPr>
              <w:t>(Coleopter: Bruchidae). Dissertation, Houmboldt-Universitat zu Berlin 2003. Mensch &amp; Buch Verlag, Berlin -ISBN 3-89820-49-9</w:t>
            </w:r>
            <w:r w:rsidRPr="00AB5CB7">
              <w:rPr>
                <w:rFonts w:ascii="Times New Roman" w:hAnsi="Times New Roman"/>
                <w:i/>
                <w:sz w:val="18"/>
                <w:szCs w:val="18"/>
                <w:lang w:val="de-DE"/>
              </w:rPr>
              <w:t>(PhD Thesis</w:t>
            </w:r>
            <w:r w:rsidRPr="00AB5CB7">
              <w:rPr>
                <w:rFonts w:ascii="Times New Roman" w:hAnsi="Times New Roman"/>
                <w:sz w:val="18"/>
                <w:szCs w:val="18"/>
                <w:lang w:val="de-DE"/>
              </w:rPr>
              <w:t>).</w:t>
            </w:r>
          </w:p>
          <w:p w14:paraId="5510B864" w14:textId="75B6920F" w:rsidR="00876094" w:rsidRPr="005948C1" w:rsidRDefault="00876094" w:rsidP="00BB49F4">
            <w:pPr>
              <w:jc w:val="both"/>
              <w:rPr>
                <w:rFonts w:ascii="Times New Roman" w:hAnsi="Times New Roman"/>
                <w:sz w:val="20"/>
                <w:lang w:val="de-DE"/>
              </w:rPr>
            </w:pPr>
          </w:p>
        </w:tc>
      </w:tr>
      <w:tr w:rsidR="006A0E93" w:rsidRPr="009616C4" w14:paraId="02D2BA93" w14:textId="34E58361" w:rsidTr="00030C2E">
        <w:trPr>
          <w:trHeight w:val="2406"/>
        </w:trPr>
        <w:tc>
          <w:tcPr>
            <w:tcW w:w="2718" w:type="dxa"/>
            <w:tcBorders>
              <w:top w:val="single" w:sz="24" w:space="0" w:color="0000CC"/>
              <w:bottom w:val="single" w:sz="24" w:space="0" w:color="0000CC"/>
            </w:tcBorders>
          </w:tcPr>
          <w:p w14:paraId="1C288712" w14:textId="77777777" w:rsidR="006A0E93" w:rsidRPr="00AC38AD" w:rsidRDefault="006A0E93" w:rsidP="008E72A2">
            <w:pPr>
              <w:pStyle w:val="Header"/>
              <w:rPr>
                <w:rFonts w:ascii="Arial Rounded MT Bold" w:hAnsi="Arial Rounded MT Bold"/>
                <w:bCs/>
                <w:iCs/>
                <w:sz w:val="22"/>
                <w:szCs w:val="22"/>
              </w:rPr>
            </w:pPr>
            <w:r w:rsidRPr="00AC38AD">
              <w:rPr>
                <w:rFonts w:ascii="Arial Rounded MT Bold" w:hAnsi="Arial Rounded MT Bold"/>
                <w:bCs/>
                <w:iCs/>
                <w:sz w:val="22"/>
                <w:szCs w:val="22"/>
              </w:rPr>
              <w:t>Language Proficiency</w:t>
            </w:r>
          </w:p>
          <w:p w14:paraId="59D26C98" w14:textId="77777777" w:rsidR="006A0E93" w:rsidRPr="00BA0E7D" w:rsidRDefault="006A0E93" w:rsidP="008E72A2">
            <w:pPr>
              <w:pStyle w:val="Header"/>
              <w:rPr>
                <w:rFonts w:asciiTheme="majorHAnsi" w:hAnsiTheme="majorHAnsi"/>
                <w:noProof/>
                <w:sz w:val="22"/>
                <w:szCs w:val="22"/>
                <w:lang w:eastAsia="en-US"/>
              </w:rPr>
            </w:pPr>
            <w:r w:rsidRPr="00BA0E7D">
              <w:rPr>
                <w:rFonts w:asciiTheme="majorHAnsi" w:hAnsiTheme="majorHAnsi"/>
                <w:noProof/>
                <w:sz w:val="22"/>
                <w:szCs w:val="22"/>
                <w:lang w:eastAsia="en-US"/>
              </w:rPr>
              <w:t xml:space="preserve">Sinhala: Excellent </w:t>
            </w:r>
          </w:p>
          <w:p w14:paraId="789CDFC1" w14:textId="77777777" w:rsidR="006A0E93" w:rsidRPr="00BA0E7D" w:rsidRDefault="006A0E93" w:rsidP="008E72A2">
            <w:pPr>
              <w:pStyle w:val="Header"/>
              <w:rPr>
                <w:rFonts w:asciiTheme="majorHAnsi" w:hAnsiTheme="majorHAnsi"/>
                <w:noProof/>
                <w:sz w:val="22"/>
                <w:szCs w:val="22"/>
                <w:lang w:eastAsia="en-US"/>
              </w:rPr>
            </w:pPr>
            <w:r w:rsidRPr="00BA0E7D">
              <w:rPr>
                <w:rFonts w:asciiTheme="majorHAnsi" w:hAnsiTheme="majorHAnsi"/>
                <w:noProof/>
                <w:sz w:val="22"/>
                <w:szCs w:val="22"/>
                <w:lang w:eastAsia="en-US"/>
              </w:rPr>
              <w:t xml:space="preserve">English: Excellent </w:t>
            </w:r>
          </w:p>
          <w:p w14:paraId="3540D577" w14:textId="77777777" w:rsidR="006A0E93" w:rsidRPr="00BA0E7D" w:rsidRDefault="006A0E93" w:rsidP="008E72A2">
            <w:pPr>
              <w:pStyle w:val="Header"/>
              <w:rPr>
                <w:rFonts w:asciiTheme="majorHAnsi" w:hAnsiTheme="majorHAnsi"/>
                <w:noProof/>
                <w:sz w:val="22"/>
                <w:szCs w:val="22"/>
                <w:lang w:eastAsia="en-US"/>
              </w:rPr>
            </w:pPr>
            <w:r w:rsidRPr="00BA0E7D">
              <w:rPr>
                <w:rFonts w:asciiTheme="majorHAnsi" w:hAnsiTheme="majorHAnsi"/>
                <w:noProof/>
                <w:sz w:val="22"/>
                <w:szCs w:val="22"/>
                <w:lang w:eastAsia="en-US"/>
              </w:rPr>
              <w:t>German: Good</w:t>
            </w:r>
          </w:p>
          <w:p w14:paraId="134A14DE" w14:textId="77777777" w:rsidR="006A0E93" w:rsidRPr="00E63389" w:rsidRDefault="006A0E93" w:rsidP="008E72A2">
            <w:pPr>
              <w:jc w:val="both"/>
              <w:rPr>
                <w:rFonts w:ascii="Times New Roman" w:hAnsi="Times New Roman"/>
                <w:b/>
                <w:i/>
                <w:sz w:val="20"/>
              </w:rPr>
            </w:pPr>
            <w:r w:rsidRPr="00E63389">
              <w:rPr>
                <w:rFonts w:asciiTheme="majorHAnsi" w:hAnsiTheme="majorHAnsi"/>
                <w:i/>
                <w:noProof/>
                <w:sz w:val="20"/>
                <w:lang w:eastAsia="en-US" w:bidi="ta-IN"/>
              </w:rPr>
              <w:drawing>
                <wp:anchor distT="0" distB="0" distL="114300" distR="114300" simplePos="0" relativeHeight="251660288" behindDoc="0" locked="0" layoutInCell="1" allowOverlap="1" wp14:anchorId="0FB88303" wp14:editId="3486C7C2">
                  <wp:simplePos x="0" y="0"/>
                  <wp:positionH relativeFrom="column">
                    <wp:posOffset>1131570</wp:posOffset>
                  </wp:positionH>
                  <wp:positionV relativeFrom="paragraph">
                    <wp:posOffset>175895</wp:posOffset>
                  </wp:positionV>
                  <wp:extent cx="506730" cy="506730"/>
                  <wp:effectExtent l="0" t="0" r="7620" b="7620"/>
                  <wp:wrapSquare wrapText="bothSides"/>
                  <wp:docPr id="2" name="Picture 2" descr="C:\Users\USER\Desktop\OR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ORCI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389">
              <w:rPr>
                <w:rFonts w:ascii="Times New Roman" w:hAnsi="Times New Roman"/>
                <w:i/>
                <w:sz w:val="20"/>
              </w:rPr>
              <w:t xml:space="preserve"> https://orcid.org//</w:t>
            </w:r>
            <w:hyperlink r:id="rId12" w:tgtFrame="_blank" w:history="1">
              <w:r w:rsidRPr="00E63389">
                <w:rPr>
                  <w:rFonts w:ascii="Times New Roman" w:hAnsi="Times New Roman"/>
                  <w:i/>
                  <w:sz w:val="20"/>
                </w:rPr>
                <w:t>0000-0003-3134-0756</w:t>
              </w:r>
            </w:hyperlink>
          </w:p>
          <w:p w14:paraId="1C0F4BF0" w14:textId="77777777" w:rsidR="006A0E93" w:rsidRPr="009A290A" w:rsidRDefault="006A0E93" w:rsidP="008E72A2">
            <w:pPr>
              <w:textAlignment w:val="top"/>
              <w:outlineLvl w:val="2"/>
              <w:rPr>
                <w:rFonts w:asciiTheme="majorHAnsi" w:hAnsiTheme="majorHAnsi"/>
                <w:noProof/>
                <w:sz w:val="18"/>
                <w:szCs w:val="18"/>
                <w:lang w:eastAsia="en-US"/>
              </w:rPr>
            </w:pPr>
          </w:p>
          <w:p w14:paraId="11E0EE03" w14:textId="291DAF4A" w:rsidR="006A0E93" w:rsidRDefault="006A0E93" w:rsidP="008E72A2">
            <w:pPr>
              <w:textAlignment w:val="top"/>
              <w:outlineLvl w:val="2"/>
              <w:rPr>
                <w:rFonts w:asciiTheme="majorHAnsi" w:hAnsiTheme="majorHAnsi"/>
                <w:iCs/>
                <w:color w:val="000000"/>
                <w:sz w:val="18"/>
                <w:szCs w:val="18"/>
              </w:rPr>
            </w:pPr>
            <w:r w:rsidRPr="009A290A">
              <w:rPr>
                <w:rFonts w:asciiTheme="majorHAnsi" w:hAnsiTheme="majorHAnsi"/>
                <w:iCs/>
                <w:color w:val="000000"/>
                <w:sz w:val="18"/>
                <w:szCs w:val="18"/>
              </w:rPr>
              <w:t xml:space="preserve">Web of Sci. </w:t>
            </w:r>
            <w:hyperlink r:id="rId13" w:tgtFrame="_blank" w:history="1">
              <w:r w:rsidRPr="009A290A">
                <w:rPr>
                  <w:rFonts w:asciiTheme="majorHAnsi" w:hAnsiTheme="majorHAnsi"/>
                  <w:iCs/>
                  <w:color w:val="000000"/>
                  <w:sz w:val="18"/>
                  <w:szCs w:val="18"/>
                </w:rPr>
                <w:t>G-3557-2015</w:t>
              </w:r>
            </w:hyperlink>
          </w:p>
          <w:p w14:paraId="3897DEB4" w14:textId="72DA82BF" w:rsidR="006A0E93" w:rsidRDefault="006A0E93" w:rsidP="008E72A2">
            <w:pPr>
              <w:textAlignment w:val="top"/>
              <w:outlineLvl w:val="2"/>
              <w:rPr>
                <w:rFonts w:asciiTheme="majorHAnsi" w:hAnsiTheme="majorHAnsi"/>
                <w:iCs/>
                <w:color w:val="000000"/>
                <w:sz w:val="18"/>
                <w:szCs w:val="18"/>
              </w:rPr>
            </w:pPr>
            <w:r>
              <w:rPr>
                <w:noProof/>
                <w:lang w:eastAsia="en-US" w:bidi="ta-IN"/>
              </w:rPr>
              <mc:AlternateContent>
                <mc:Choice Requires="wpg">
                  <w:drawing>
                    <wp:anchor distT="0" distB="0" distL="114300" distR="114300" simplePos="0" relativeHeight="251659264" behindDoc="0" locked="0" layoutInCell="1" allowOverlap="1" wp14:anchorId="31AA23C3" wp14:editId="43D6C38F">
                      <wp:simplePos x="0" y="0"/>
                      <wp:positionH relativeFrom="column">
                        <wp:posOffset>20320</wp:posOffset>
                      </wp:positionH>
                      <wp:positionV relativeFrom="paragraph">
                        <wp:posOffset>197485</wp:posOffset>
                      </wp:positionV>
                      <wp:extent cx="1271905" cy="222250"/>
                      <wp:effectExtent l="0" t="0" r="4445" b="6350"/>
                      <wp:wrapSquare wrapText="bothSides"/>
                      <wp:docPr id="4" name="Group 4"/>
                      <wp:cNvGraphicFramePr/>
                      <a:graphic xmlns:a="http://schemas.openxmlformats.org/drawingml/2006/main">
                        <a:graphicData uri="http://schemas.microsoft.com/office/word/2010/wordprocessingGroup">
                          <wpg:wgp>
                            <wpg:cNvGrpSpPr/>
                            <wpg:grpSpPr>
                              <a:xfrm>
                                <a:off x="0" y="0"/>
                                <a:ext cx="1271905" cy="222250"/>
                                <a:chOff x="0" y="0"/>
                                <a:chExt cx="1676591" cy="306070"/>
                              </a:xfrm>
                            </wpg:grpSpPr>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300" cy="306070"/>
                                </a:xfrm>
                                <a:prstGeom prst="rect">
                                  <a:avLst/>
                                </a:prstGeom>
                                <a:noFill/>
                                <a:ln>
                                  <a:noFill/>
                                </a:ln>
                              </pic:spPr>
                            </pic:pic>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89613" y="0"/>
                                  <a:ext cx="301625" cy="301625"/>
                                </a:xfrm>
                                <a:prstGeom prst="rect">
                                  <a:avLst/>
                                </a:prstGeom>
                                <a:noFill/>
                                <a:ln>
                                  <a:noFill/>
                                </a:ln>
                              </pic:spPr>
                            </pic:pic>
                            <pic:pic xmlns:pic="http://schemas.openxmlformats.org/drawingml/2006/picture">
                              <pic:nvPicPr>
                                <pic:cNvPr id="7" name="Picture 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15615" y="0"/>
                                  <a:ext cx="304165" cy="304165"/>
                                </a:xfrm>
                                <a:prstGeom prst="rect">
                                  <a:avLst/>
                                </a:prstGeom>
                                <a:noFill/>
                                <a:ln>
                                  <a:noFill/>
                                </a:ln>
                              </pic:spPr>
                            </pic:pic>
                            <pic:pic xmlns:pic="http://schemas.openxmlformats.org/drawingml/2006/picture">
                              <pic:nvPicPr>
                                <pic:cNvPr id="8" name="Picture 8"/>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057522" y="0"/>
                                  <a:ext cx="301625" cy="301625"/>
                                </a:xfrm>
                                <a:prstGeom prst="rect">
                                  <a:avLst/>
                                </a:prstGeom>
                                <a:noFill/>
                                <a:ln>
                                  <a:noFill/>
                                </a:ln>
                              </pic:spPr>
                            </pic:pic>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91476" y="15903"/>
                                  <a:ext cx="285115" cy="2851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B0C13F7" id="Group 4" o:spid="_x0000_s1026" style="position:absolute;margin-left:1.6pt;margin-top:15.55pt;width:100.15pt;height:17.5pt;z-index:251659264;mso-width-relative:margin;mso-height-relative:margin" coordsize="16765,30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3;height:3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">
                        <v:imagedata r:id="rId19" o:title=""/>
                      </v:shape>
                      <v:shape id="Picture 6" o:spid="_x0000_s1028" type="#_x0000_t75" style="position:absolute;left:3896;width:3016;height: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">
                        <v:imagedata r:id="rId20" o:title=""/>
                      </v:shape>
                      <v:shape id="Picture 7" o:spid="_x0000_s1029" type="#_x0000_t75" style="position:absolute;left:7156;width:3041;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">
                        <v:imagedata r:id="rId21" o:title=""/>
                      </v:shape>
                      <v:shape id="Picture 8" o:spid="_x0000_s1030" type="#_x0000_t75" style="position:absolute;left:10575;width:3016;height: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">
                        <v:imagedata r:id="rId22" o:title=""/>
                      </v:shape>
                      <v:shape id="Picture 9" o:spid="_x0000_s1031" type="#_x0000_t75" style="position:absolute;left:13914;top:159;width:2851;height:2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">
                        <v:imagedata r:id="rId23" o:title=""/>
                      </v:shape>
                      <w10:wrap type="square"/>
                    </v:group>
                  </w:pict>
                </mc:Fallback>
              </mc:AlternateContent>
            </w:r>
          </w:p>
          <w:p w14:paraId="131E79F1" w14:textId="1E9D3A0E" w:rsidR="006A0E93" w:rsidRPr="00030C2E" w:rsidRDefault="006A0E93" w:rsidP="003073CA">
            <w:pPr>
              <w:pStyle w:val="Header"/>
              <w:rPr>
                <w:rFonts w:asciiTheme="majorHAnsi" w:hAnsiTheme="majorHAnsi"/>
                <w:noProof/>
                <w:sz w:val="16"/>
                <w:szCs w:val="16"/>
                <w:lang w:eastAsia="en-US"/>
              </w:rPr>
            </w:pPr>
          </w:p>
        </w:tc>
        <w:tc>
          <w:tcPr>
            <w:tcW w:w="252" w:type="dxa"/>
          </w:tcPr>
          <w:p w14:paraId="1338BDB6" w14:textId="77777777" w:rsidR="006A0E93" w:rsidRPr="009616C4" w:rsidRDefault="006A0E93" w:rsidP="00580376">
            <w:pPr>
              <w:pStyle w:val="Header"/>
              <w:rPr>
                <w:bCs/>
                <w:iCs/>
                <w:sz w:val="22"/>
                <w:szCs w:val="22"/>
              </w:rPr>
            </w:pPr>
          </w:p>
        </w:tc>
        <w:tc>
          <w:tcPr>
            <w:tcW w:w="6835" w:type="dxa"/>
          </w:tcPr>
          <w:p w14:paraId="1B2A282B" w14:textId="1AB342DE" w:rsidR="006A0E93" w:rsidRPr="00695CDF" w:rsidRDefault="006A0E93" w:rsidP="00695CDF">
            <w:pPr>
              <w:ind w:hanging="18"/>
              <w:rPr>
                <w:rFonts w:ascii="Book Antiqua" w:hAnsi="Book Antiqua"/>
                <w:szCs w:val="24"/>
              </w:rPr>
            </w:pPr>
            <w:r>
              <w:rPr>
                <w:rFonts w:ascii="Book Antiqua" w:hAnsi="Book Antiqua"/>
                <w:szCs w:val="24"/>
              </w:rPr>
              <w:t>1995-</w:t>
            </w:r>
            <w:r w:rsidRPr="00695CDF">
              <w:rPr>
                <w:rFonts w:ascii="Book Antiqua" w:hAnsi="Book Antiqua"/>
                <w:szCs w:val="24"/>
              </w:rPr>
              <w:t>1997</w:t>
            </w:r>
            <w:r>
              <w:rPr>
                <w:rFonts w:ascii="Book Antiqua" w:hAnsi="Book Antiqua"/>
                <w:szCs w:val="24"/>
              </w:rPr>
              <w:t xml:space="preserve">: </w:t>
            </w:r>
            <w:r w:rsidRPr="00697748">
              <w:rPr>
                <w:rFonts w:ascii="Book Antiqua" w:hAnsi="Book Antiqua"/>
                <w:b/>
                <w:szCs w:val="24"/>
              </w:rPr>
              <w:t>M.Sc. Agric</w:t>
            </w:r>
            <w:r w:rsidRPr="00695CDF">
              <w:rPr>
                <w:rFonts w:ascii="Book Antiqua" w:hAnsi="Book Antiqua"/>
                <w:szCs w:val="24"/>
              </w:rPr>
              <w:t xml:space="preserve">., Postgraduate Institute of Agriculture, University of </w:t>
            </w:r>
            <w:proofErr w:type="spellStart"/>
            <w:r w:rsidRPr="00695CDF">
              <w:rPr>
                <w:rFonts w:ascii="Book Antiqua" w:hAnsi="Book Antiqua"/>
                <w:szCs w:val="24"/>
              </w:rPr>
              <w:t>Peradeniya</w:t>
            </w:r>
            <w:proofErr w:type="spellEnd"/>
            <w:r w:rsidRPr="00695CDF">
              <w:rPr>
                <w:rFonts w:ascii="Book Antiqua" w:hAnsi="Book Antiqua"/>
                <w:szCs w:val="24"/>
              </w:rPr>
              <w:t xml:space="preserve">, Sri Lanka.  </w:t>
            </w:r>
            <w:r w:rsidRPr="00742D2B">
              <w:rPr>
                <w:rFonts w:ascii="Book Antiqua" w:hAnsi="Book Antiqua"/>
                <w:i/>
                <w:iCs/>
                <w:szCs w:val="24"/>
              </w:rPr>
              <w:t xml:space="preserve"> (</w:t>
            </w:r>
            <w:r w:rsidRPr="00323145">
              <w:rPr>
                <w:rFonts w:ascii="Book Antiqua" w:hAnsi="Book Antiqua"/>
                <w:b/>
                <w:i/>
                <w:iCs/>
                <w:szCs w:val="24"/>
              </w:rPr>
              <w:t>GPA 3.8 out of 4</w:t>
            </w:r>
            <w:r w:rsidRPr="00742D2B">
              <w:rPr>
                <w:rFonts w:ascii="Book Antiqua" w:hAnsi="Book Antiqua"/>
                <w:i/>
                <w:iCs/>
                <w:szCs w:val="24"/>
              </w:rPr>
              <w:t xml:space="preserve">)            </w:t>
            </w:r>
          </w:p>
          <w:p w14:paraId="56784E21" w14:textId="6A18F21F" w:rsidR="006A0E93" w:rsidRDefault="006A0E93" w:rsidP="0009015E">
            <w:pPr>
              <w:rPr>
                <w:rFonts w:ascii="Book Antiqua" w:hAnsi="Book Antiqua"/>
                <w:szCs w:val="24"/>
              </w:rPr>
            </w:pPr>
            <w:r>
              <w:rPr>
                <w:rFonts w:ascii="Book Antiqua" w:hAnsi="Book Antiqua"/>
                <w:szCs w:val="24"/>
              </w:rPr>
              <w:t>1988-</w:t>
            </w:r>
            <w:r w:rsidRPr="00695CDF">
              <w:rPr>
                <w:rFonts w:ascii="Book Antiqua" w:hAnsi="Book Antiqua"/>
                <w:szCs w:val="24"/>
              </w:rPr>
              <w:t xml:space="preserve">1993: </w:t>
            </w:r>
            <w:r w:rsidRPr="00697748">
              <w:rPr>
                <w:rFonts w:ascii="Book Antiqua" w:hAnsi="Book Antiqua"/>
                <w:b/>
                <w:szCs w:val="24"/>
              </w:rPr>
              <w:t>B.Sc. Agric.</w:t>
            </w:r>
            <w:r w:rsidRPr="00695CDF">
              <w:rPr>
                <w:rFonts w:ascii="Book Antiqua" w:hAnsi="Book Antiqua"/>
                <w:szCs w:val="24"/>
              </w:rPr>
              <w:t xml:space="preserve"> Faculty of Agriculture, University of </w:t>
            </w:r>
            <w:proofErr w:type="spellStart"/>
            <w:r w:rsidRPr="00695CDF">
              <w:rPr>
                <w:rFonts w:ascii="Book Antiqua" w:hAnsi="Book Antiqua"/>
                <w:szCs w:val="24"/>
              </w:rPr>
              <w:t>Peradeniya</w:t>
            </w:r>
            <w:proofErr w:type="spellEnd"/>
            <w:r w:rsidRPr="00695CDF">
              <w:rPr>
                <w:rFonts w:ascii="Book Antiqua" w:hAnsi="Book Antiqua"/>
                <w:szCs w:val="24"/>
              </w:rPr>
              <w:t>, Sri Lanka</w:t>
            </w:r>
            <w:r>
              <w:rPr>
                <w:rFonts w:ascii="Book Antiqua" w:hAnsi="Book Antiqua"/>
                <w:szCs w:val="24"/>
              </w:rPr>
              <w:t xml:space="preserve"> </w:t>
            </w:r>
          </w:p>
          <w:p w14:paraId="3C3F34FE" w14:textId="605A1ED4" w:rsidR="006A0E93" w:rsidRPr="0009015E" w:rsidRDefault="006A0E93" w:rsidP="0009015E">
            <w:pPr>
              <w:rPr>
                <w:rFonts w:ascii="Book Antiqua" w:hAnsi="Book Antiqua"/>
                <w:bCs/>
                <w:szCs w:val="24"/>
              </w:rPr>
            </w:pPr>
            <w:r w:rsidRPr="0009015E">
              <w:rPr>
                <w:rFonts w:ascii="Book Antiqua" w:hAnsi="Book Antiqua"/>
                <w:bCs/>
                <w:szCs w:val="24"/>
              </w:rPr>
              <w:t xml:space="preserve">Grade: </w:t>
            </w:r>
            <w:r w:rsidRPr="00323145">
              <w:rPr>
                <w:rFonts w:ascii="Book Antiqua" w:hAnsi="Book Antiqua"/>
                <w:b/>
                <w:bCs/>
                <w:i/>
                <w:szCs w:val="24"/>
              </w:rPr>
              <w:t xml:space="preserve">Second class upper division </w:t>
            </w:r>
            <w:proofErr w:type="spellStart"/>
            <w:r w:rsidRPr="00323145">
              <w:rPr>
                <w:rFonts w:ascii="Book Antiqua" w:hAnsi="Book Antiqua"/>
                <w:b/>
                <w:bCs/>
                <w:i/>
                <w:szCs w:val="24"/>
              </w:rPr>
              <w:t>Honours</w:t>
            </w:r>
            <w:proofErr w:type="spellEnd"/>
          </w:p>
          <w:p w14:paraId="7B4A2168" w14:textId="77777777" w:rsidR="006A0E93" w:rsidRPr="0009015E" w:rsidRDefault="006A0E93" w:rsidP="007F026F">
            <w:pPr>
              <w:rPr>
                <w:rFonts w:ascii="Book Antiqua" w:hAnsi="Book Antiqua"/>
                <w:sz w:val="20"/>
              </w:rPr>
            </w:pPr>
          </w:p>
          <w:p w14:paraId="59A22742" w14:textId="1C1CDAD3" w:rsidR="006A0E93" w:rsidRPr="00695CDF" w:rsidRDefault="006A0E93" w:rsidP="007F026F">
            <w:pPr>
              <w:rPr>
                <w:rFonts w:ascii="Book Antiqua" w:hAnsi="Book Antiqua"/>
                <w:bCs/>
                <w:szCs w:val="24"/>
              </w:rPr>
            </w:pPr>
            <w:r>
              <w:rPr>
                <w:rFonts w:ascii="Book Antiqua" w:hAnsi="Book Antiqua"/>
                <w:bCs/>
                <w:szCs w:val="24"/>
              </w:rPr>
              <w:t xml:space="preserve">From </w:t>
            </w:r>
            <w:r w:rsidRPr="00695CDF">
              <w:rPr>
                <w:rFonts w:ascii="Book Antiqua" w:hAnsi="Book Antiqua"/>
                <w:bCs/>
                <w:szCs w:val="24"/>
              </w:rPr>
              <w:t>2021:</w:t>
            </w:r>
            <w:r w:rsidRPr="00695CDF">
              <w:rPr>
                <w:rFonts w:ascii="Book Antiqua" w:hAnsi="Book Antiqua"/>
              </w:rPr>
              <w:t xml:space="preserve"> </w:t>
            </w:r>
            <w:proofErr w:type="spellStart"/>
            <w:r w:rsidRPr="00697748">
              <w:rPr>
                <w:rFonts w:ascii="Book Antiqua" w:hAnsi="Book Antiqua"/>
                <w:b/>
                <w:bCs/>
                <w:szCs w:val="24"/>
              </w:rPr>
              <w:t>F.l.Biol</w:t>
            </w:r>
            <w:proofErr w:type="spellEnd"/>
            <w:r w:rsidRPr="00695CDF">
              <w:rPr>
                <w:rFonts w:ascii="Book Antiqua" w:hAnsi="Book Antiqua"/>
                <w:bCs/>
                <w:szCs w:val="24"/>
              </w:rPr>
              <w:t xml:space="preserve"> (Sri Lanka) - </w:t>
            </w:r>
            <w:r w:rsidRPr="00695CDF">
              <w:rPr>
                <w:rFonts w:ascii="Book Antiqua" w:hAnsi="Book Antiqua"/>
                <w:szCs w:val="24"/>
              </w:rPr>
              <w:t xml:space="preserve">Institute of Biology Sri Lanka </w:t>
            </w:r>
          </w:p>
          <w:p w14:paraId="0163E07A" w14:textId="179F8D3E" w:rsidR="006A0E93" w:rsidRDefault="006A0E93" w:rsidP="007F026F">
            <w:pPr>
              <w:ind w:left="1276" w:hanging="1276"/>
              <w:rPr>
                <w:rFonts w:ascii="Book Antiqua" w:hAnsi="Book Antiqua"/>
                <w:szCs w:val="24"/>
              </w:rPr>
            </w:pPr>
            <w:r>
              <w:rPr>
                <w:rFonts w:ascii="Book Antiqua" w:hAnsi="Book Antiqua"/>
                <w:bCs/>
                <w:szCs w:val="24"/>
              </w:rPr>
              <w:t xml:space="preserve">From </w:t>
            </w:r>
            <w:r w:rsidRPr="00695CDF">
              <w:rPr>
                <w:rFonts w:ascii="Book Antiqua" w:hAnsi="Book Antiqua"/>
                <w:bCs/>
                <w:szCs w:val="24"/>
              </w:rPr>
              <w:t>2016</w:t>
            </w:r>
            <w:r w:rsidRPr="00695CDF">
              <w:rPr>
                <w:rFonts w:ascii="Book Antiqua" w:hAnsi="Book Antiqua"/>
                <w:szCs w:val="24"/>
              </w:rPr>
              <w:t xml:space="preserve">: </w:t>
            </w:r>
            <w:proofErr w:type="spellStart"/>
            <w:r w:rsidRPr="00697748">
              <w:rPr>
                <w:rFonts w:ascii="Book Antiqua" w:hAnsi="Book Antiqua"/>
                <w:b/>
                <w:bCs/>
                <w:szCs w:val="24"/>
              </w:rPr>
              <w:t>C.Biol</w:t>
            </w:r>
            <w:proofErr w:type="spellEnd"/>
            <w:r w:rsidRPr="00697748">
              <w:rPr>
                <w:rFonts w:ascii="Book Antiqua" w:hAnsi="Book Antiqua"/>
                <w:b/>
                <w:bCs/>
                <w:szCs w:val="24"/>
              </w:rPr>
              <w:t xml:space="preserve"> </w:t>
            </w:r>
            <w:r w:rsidRPr="00695CDF">
              <w:rPr>
                <w:rFonts w:ascii="Book Antiqua" w:hAnsi="Book Antiqua"/>
                <w:bCs/>
                <w:szCs w:val="24"/>
              </w:rPr>
              <w:t>(Sri Lanka)</w:t>
            </w:r>
            <w:r w:rsidRPr="00695CDF">
              <w:rPr>
                <w:rFonts w:ascii="Book Antiqua" w:hAnsi="Book Antiqua"/>
                <w:szCs w:val="24"/>
              </w:rPr>
              <w:t xml:space="preserve"> - Institute of Biology Sri Lanka</w:t>
            </w:r>
          </w:p>
          <w:p w14:paraId="63EDDEE0" w14:textId="1F28952A" w:rsidR="006A0E93" w:rsidRPr="0009015E" w:rsidRDefault="006A0E93" w:rsidP="007F026F">
            <w:pPr>
              <w:ind w:left="1276" w:hanging="1276"/>
              <w:rPr>
                <w:rFonts w:ascii="Book Antiqua" w:hAnsi="Book Antiqua"/>
                <w:sz w:val="20"/>
              </w:rPr>
            </w:pPr>
          </w:p>
        </w:tc>
      </w:tr>
      <w:tr w:rsidR="006A0E93" w:rsidRPr="009616C4" w14:paraId="628AA416" w14:textId="77777777" w:rsidTr="006A0E93">
        <w:trPr>
          <w:trHeight w:val="1290"/>
        </w:trPr>
        <w:tc>
          <w:tcPr>
            <w:tcW w:w="9805" w:type="dxa"/>
            <w:gridSpan w:val="3"/>
            <w:tcBorders>
              <w:top w:val="single" w:sz="24" w:space="0" w:color="0000CC"/>
            </w:tcBorders>
          </w:tcPr>
          <w:p w14:paraId="121DCBB1" w14:textId="77777777" w:rsidR="006A0E93" w:rsidRPr="00144579" w:rsidRDefault="006A0E93" w:rsidP="002336E4">
            <w:pPr>
              <w:pStyle w:val="Header"/>
              <w:tabs>
                <w:tab w:val="right" w:pos="9214"/>
              </w:tabs>
              <w:spacing w:line="276" w:lineRule="auto"/>
              <w:ind w:left="3261" w:hanging="3261"/>
              <w:rPr>
                <w:rFonts w:asciiTheme="majorHAnsi" w:hAnsiTheme="majorHAnsi"/>
                <w:szCs w:val="24"/>
              </w:rPr>
            </w:pPr>
            <w:r w:rsidRPr="004422E0">
              <w:rPr>
                <w:rFonts w:ascii="Century Gothic" w:hAnsi="Century Gothic" w:cstheme="minorHAnsi"/>
                <w:b/>
                <w:color w:val="0070C0"/>
                <w:sz w:val="28"/>
                <w:szCs w:val="28"/>
              </w:rPr>
              <w:lastRenderedPageBreak/>
              <w:t>RESEARCH INTEREST WITH EXPERIENCE</w:t>
            </w:r>
          </w:p>
          <w:p w14:paraId="1C1BFA81" w14:textId="77777777" w:rsidR="006A0E93" w:rsidRPr="00695CDF" w:rsidRDefault="006A0E93" w:rsidP="007540B2">
            <w:pPr>
              <w:pStyle w:val="Header"/>
              <w:tabs>
                <w:tab w:val="right" w:pos="9214"/>
              </w:tabs>
              <w:spacing w:line="276" w:lineRule="auto"/>
              <w:ind w:left="-18"/>
              <w:rPr>
                <w:rFonts w:ascii="Bell MT" w:hAnsi="Bell MT" w:cstheme="minorHAnsi"/>
                <w:szCs w:val="24"/>
              </w:rPr>
            </w:pPr>
            <w:r>
              <w:rPr>
                <w:rFonts w:ascii="Bell MT" w:hAnsi="Bell MT" w:cstheme="minorHAnsi"/>
                <w:szCs w:val="24"/>
              </w:rPr>
              <w:t>Postharvest Technology of Grains, Fruits &amp; Vegetables</w:t>
            </w:r>
            <w:r w:rsidRPr="00695CDF">
              <w:rPr>
                <w:rFonts w:ascii="Bell MT" w:hAnsi="Bell MT" w:cstheme="minorHAnsi"/>
                <w:szCs w:val="24"/>
              </w:rPr>
              <w:t>| CA/MA storage</w:t>
            </w:r>
            <w:r>
              <w:rPr>
                <w:rFonts w:ascii="Bell MT" w:hAnsi="Bell MT" w:cstheme="minorHAnsi"/>
                <w:szCs w:val="24"/>
              </w:rPr>
              <w:t xml:space="preserve"> of Grains and Fruits| </w:t>
            </w:r>
            <w:r w:rsidRPr="00695CDF">
              <w:rPr>
                <w:rFonts w:ascii="Bell MT" w:hAnsi="Bell MT" w:cstheme="minorHAnsi"/>
                <w:szCs w:val="24"/>
              </w:rPr>
              <w:t>Glycemic index and Dietary fiber of grains| Bioactive compound of grains</w:t>
            </w:r>
            <w:r>
              <w:rPr>
                <w:rFonts w:ascii="Bell MT" w:hAnsi="Bell MT" w:cstheme="minorHAnsi"/>
                <w:szCs w:val="24"/>
              </w:rPr>
              <w:t>|</w:t>
            </w:r>
            <w:r w:rsidRPr="00695CDF">
              <w:rPr>
                <w:rFonts w:ascii="Bell MT" w:hAnsi="Bell MT" w:cstheme="minorHAnsi"/>
                <w:szCs w:val="24"/>
              </w:rPr>
              <w:t xml:space="preserve"> </w:t>
            </w:r>
            <w:r>
              <w:rPr>
                <w:rFonts w:ascii="Bell MT" w:hAnsi="Bell MT" w:cstheme="minorHAnsi"/>
                <w:szCs w:val="24"/>
              </w:rPr>
              <w:t xml:space="preserve">Food Preservation and Processing </w:t>
            </w:r>
          </w:p>
          <w:p w14:paraId="012AD06D" w14:textId="11C76C86" w:rsidR="006A0E93" w:rsidRPr="006A0E93" w:rsidRDefault="006A0E93" w:rsidP="00556D89">
            <w:pPr>
              <w:pStyle w:val="Header"/>
              <w:tabs>
                <w:tab w:val="right" w:pos="9214"/>
              </w:tabs>
              <w:spacing w:line="276" w:lineRule="auto"/>
              <w:ind w:left="3261" w:hanging="3261"/>
              <w:rPr>
                <w:rFonts w:asciiTheme="majorHAnsi" w:hAnsiTheme="majorHAnsi"/>
                <w:szCs w:val="24"/>
              </w:rPr>
            </w:pPr>
          </w:p>
        </w:tc>
      </w:tr>
    </w:tbl>
    <w:p w14:paraId="3637DE21" w14:textId="77777777" w:rsidR="00876094" w:rsidRPr="004422E0" w:rsidRDefault="00876094" w:rsidP="006A0E93">
      <w:pPr>
        <w:pStyle w:val="Header"/>
        <w:pBdr>
          <w:bottom w:val="single" w:sz="24" w:space="1" w:color="0000CC"/>
        </w:pBdr>
        <w:tabs>
          <w:tab w:val="right" w:pos="9214"/>
        </w:tabs>
        <w:spacing w:line="276" w:lineRule="auto"/>
        <w:rPr>
          <w:rFonts w:ascii="Century Gothic" w:hAnsi="Century Gothic" w:cstheme="minorHAnsi"/>
          <w:b/>
          <w:color w:val="0070C0"/>
          <w:sz w:val="28"/>
          <w:szCs w:val="28"/>
        </w:rPr>
      </w:pPr>
      <w:r w:rsidRPr="004422E0">
        <w:rPr>
          <w:rFonts w:ascii="Century Gothic" w:hAnsi="Century Gothic" w:cstheme="minorHAnsi"/>
          <w:b/>
          <w:color w:val="0070C0"/>
          <w:sz w:val="28"/>
          <w:szCs w:val="28"/>
        </w:rPr>
        <w:t>TEACHING (Undergraduate and Postgraduate)</w:t>
      </w:r>
    </w:p>
    <w:p w14:paraId="04051BA8" w14:textId="7BC8810B" w:rsidR="00CB769F" w:rsidRPr="004422E0" w:rsidRDefault="00CB769F" w:rsidP="003E48C2">
      <w:pPr>
        <w:spacing w:line="264" w:lineRule="auto"/>
        <w:rPr>
          <w:rFonts w:ascii="Century Gothic" w:hAnsi="Century Gothic" w:cs="Arial"/>
          <w:b/>
          <w:bCs/>
          <w:szCs w:val="24"/>
        </w:rPr>
      </w:pPr>
      <w:r w:rsidRPr="004422E0">
        <w:rPr>
          <w:rFonts w:ascii="Century Gothic" w:hAnsi="Century Gothic" w:cs="Arial"/>
          <w:b/>
          <w:bCs/>
          <w:szCs w:val="24"/>
        </w:rPr>
        <w:t xml:space="preserve">Undergraduate Teaching (Credit: Theory </w:t>
      </w:r>
      <w:proofErr w:type="spellStart"/>
      <w:r w:rsidRPr="004422E0">
        <w:rPr>
          <w:rFonts w:ascii="Century Gothic" w:hAnsi="Century Gothic" w:cs="Arial"/>
          <w:b/>
          <w:bCs/>
          <w:szCs w:val="24"/>
        </w:rPr>
        <w:t>h</w:t>
      </w:r>
      <w:r w:rsidR="003E48C2" w:rsidRPr="004422E0">
        <w:rPr>
          <w:rFonts w:ascii="Century Gothic" w:hAnsi="Century Gothic" w:cs="Arial"/>
          <w:b/>
          <w:bCs/>
          <w:szCs w:val="24"/>
        </w:rPr>
        <w:t>r</w:t>
      </w:r>
      <w:proofErr w:type="spellEnd"/>
      <w:r w:rsidRPr="004422E0">
        <w:rPr>
          <w:rFonts w:ascii="Century Gothic" w:hAnsi="Century Gothic" w:cs="Arial"/>
          <w:b/>
          <w:bCs/>
          <w:szCs w:val="24"/>
        </w:rPr>
        <w:t xml:space="preserve">/Practical </w:t>
      </w:r>
      <w:proofErr w:type="spellStart"/>
      <w:r w:rsidRPr="004422E0">
        <w:rPr>
          <w:rFonts w:ascii="Century Gothic" w:hAnsi="Century Gothic" w:cs="Arial"/>
          <w:b/>
          <w:bCs/>
          <w:szCs w:val="24"/>
        </w:rPr>
        <w:t>h</w:t>
      </w:r>
      <w:r w:rsidR="003E48C2" w:rsidRPr="004422E0">
        <w:rPr>
          <w:rFonts w:ascii="Century Gothic" w:hAnsi="Century Gothic" w:cs="Arial"/>
          <w:b/>
          <w:bCs/>
          <w:szCs w:val="24"/>
        </w:rPr>
        <w:t>r</w:t>
      </w:r>
      <w:proofErr w:type="spellEnd"/>
      <w:r w:rsidRPr="004422E0">
        <w:rPr>
          <w:rFonts w:ascii="Century Gothic" w:hAnsi="Century Gothic" w:cs="Arial"/>
          <w:b/>
          <w:bCs/>
          <w:szCs w:val="24"/>
        </w:rPr>
        <w:t xml:space="preserve">) </w:t>
      </w:r>
    </w:p>
    <w:p w14:paraId="735C8CC5" w14:textId="0EF57DA8" w:rsidR="00CB769F" w:rsidRPr="00CB769F" w:rsidRDefault="00CB769F" w:rsidP="00CB769F">
      <w:pPr>
        <w:spacing w:line="276" w:lineRule="auto"/>
        <w:jc w:val="both"/>
        <w:rPr>
          <w:rFonts w:asciiTheme="majorHAnsi" w:hAnsiTheme="majorHAnsi"/>
        </w:rPr>
      </w:pPr>
      <w:r w:rsidRPr="00CB769F">
        <w:rPr>
          <w:rFonts w:asciiTheme="majorHAnsi" w:hAnsiTheme="majorHAnsi"/>
        </w:rPr>
        <w:t>BFST 1106: Unit Operation in Food Processing (1:15/00)</w:t>
      </w:r>
    </w:p>
    <w:p w14:paraId="5302C11D" w14:textId="077F92FD" w:rsidR="00CB769F" w:rsidRPr="00CB769F" w:rsidRDefault="003E48C2" w:rsidP="00CB769F">
      <w:pPr>
        <w:spacing w:line="276" w:lineRule="auto"/>
        <w:jc w:val="both"/>
        <w:rPr>
          <w:rFonts w:asciiTheme="majorHAnsi" w:hAnsiTheme="majorHAnsi"/>
        </w:rPr>
      </w:pPr>
      <w:r>
        <w:rPr>
          <w:rFonts w:asciiTheme="majorHAnsi" w:hAnsiTheme="majorHAnsi"/>
        </w:rPr>
        <w:t>BFST 1205</w:t>
      </w:r>
      <w:r w:rsidR="00CB769F" w:rsidRPr="00CB769F">
        <w:rPr>
          <w:rFonts w:asciiTheme="majorHAnsi" w:hAnsiTheme="majorHAnsi"/>
        </w:rPr>
        <w:t>: Food Preservation (2:30/00)</w:t>
      </w:r>
    </w:p>
    <w:p w14:paraId="0DDA4073" w14:textId="71B01F0A" w:rsidR="00CB769F" w:rsidRPr="00CB769F" w:rsidRDefault="00CB769F" w:rsidP="00CB769F">
      <w:pPr>
        <w:spacing w:line="276" w:lineRule="auto"/>
        <w:jc w:val="both"/>
        <w:rPr>
          <w:rFonts w:asciiTheme="majorHAnsi" w:hAnsiTheme="majorHAnsi"/>
        </w:rPr>
      </w:pPr>
      <w:r w:rsidRPr="00CB769F">
        <w:rPr>
          <w:rFonts w:asciiTheme="majorHAnsi" w:hAnsiTheme="majorHAnsi"/>
        </w:rPr>
        <w:t>BFST 3105: Food Processing for Product development (2: 30/00)</w:t>
      </w:r>
    </w:p>
    <w:p w14:paraId="1EB44B55" w14:textId="11706A3B" w:rsidR="00CB769F" w:rsidRPr="00CB769F" w:rsidRDefault="00CB769F" w:rsidP="00CB769F">
      <w:pPr>
        <w:spacing w:line="276" w:lineRule="auto"/>
        <w:jc w:val="both"/>
        <w:rPr>
          <w:rFonts w:asciiTheme="majorHAnsi" w:hAnsiTheme="majorHAnsi"/>
        </w:rPr>
      </w:pPr>
      <w:r w:rsidRPr="00CB769F">
        <w:rPr>
          <w:rFonts w:asciiTheme="majorHAnsi" w:hAnsiTheme="majorHAnsi"/>
        </w:rPr>
        <w:t>BFST 3104: Food Process Engineering (2: 20/20)</w:t>
      </w:r>
    </w:p>
    <w:p w14:paraId="20A81B4C" w14:textId="149DA42D" w:rsidR="00CB769F" w:rsidRPr="00CB769F" w:rsidRDefault="00CB769F" w:rsidP="00CB769F">
      <w:pPr>
        <w:spacing w:line="276" w:lineRule="auto"/>
        <w:jc w:val="both"/>
        <w:rPr>
          <w:rFonts w:asciiTheme="majorHAnsi" w:hAnsiTheme="majorHAnsi"/>
        </w:rPr>
      </w:pPr>
      <w:r w:rsidRPr="00CB769F">
        <w:rPr>
          <w:rFonts w:asciiTheme="majorHAnsi" w:hAnsiTheme="majorHAnsi"/>
        </w:rPr>
        <w:t>BFST 3205: Grain and Starch Products Technology (2:30/00)</w:t>
      </w:r>
    </w:p>
    <w:p w14:paraId="6C2BFF7C" w14:textId="7887684E" w:rsidR="00CB769F" w:rsidRDefault="00CB769F" w:rsidP="00CB769F">
      <w:pPr>
        <w:spacing w:line="276" w:lineRule="auto"/>
        <w:jc w:val="both"/>
        <w:rPr>
          <w:rFonts w:asciiTheme="majorHAnsi" w:hAnsiTheme="majorHAnsi"/>
        </w:rPr>
      </w:pPr>
      <w:r w:rsidRPr="00CB769F">
        <w:rPr>
          <w:rFonts w:asciiTheme="majorHAnsi" w:hAnsiTheme="majorHAnsi"/>
        </w:rPr>
        <w:t>BFST 3101: Postharvest Technology of Fruits &amp; Vegetables (2:20/20)</w:t>
      </w:r>
    </w:p>
    <w:p w14:paraId="7D41B39B" w14:textId="44725AC1" w:rsidR="00CB769F" w:rsidRPr="00323145" w:rsidRDefault="003E48C2" w:rsidP="00323145">
      <w:pPr>
        <w:spacing w:line="276" w:lineRule="auto"/>
        <w:jc w:val="both"/>
        <w:rPr>
          <w:rFonts w:asciiTheme="majorHAnsi" w:hAnsiTheme="majorHAnsi"/>
        </w:rPr>
      </w:pPr>
      <w:r w:rsidRPr="00CB769F">
        <w:rPr>
          <w:rFonts w:asciiTheme="majorHAnsi" w:hAnsiTheme="majorHAnsi"/>
        </w:rPr>
        <w:t xml:space="preserve">FT 4103: Food Process Technology (1:15/00) </w:t>
      </w:r>
    </w:p>
    <w:p w14:paraId="3C0EFDC9" w14:textId="07A39CA1" w:rsidR="00CB769F" w:rsidRPr="004422E0" w:rsidRDefault="003E48C2" w:rsidP="003E48C2">
      <w:pPr>
        <w:spacing w:line="264" w:lineRule="auto"/>
        <w:rPr>
          <w:rFonts w:ascii="Century Gothic" w:hAnsi="Century Gothic" w:cs="Arial"/>
          <w:b/>
          <w:bCs/>
          <w:szCs w:val="24"/>
        </w:rPr>
      </w:pPr>
      <w:r w:rsidRPr="004422E0">
        <w:rPr>
          <w:rFonts w:ascii="Century Gothic" w:hAnsi="Century Gothic" w:cs="Arial"/>
          <w:b/>
          <w:bCs/>
          <w:szCs w:val="24"/>
        </w:rPr>
        <w:t>G</w:t>
      </w:r>
      <w:r w:rsidR="00CB769F" w:rsidRPr="004422E0">
        <w:rPr>
          <w:rFonts w:ascii="Century Gothic" w:hAnsi="Century Gothic" w:cs="Arial"/>
          <w:b/>
          <w:bCs/>
          <w:szCs w:val="24"/>
        </w:rPr>
        <w:t xml:space="preserve">raduate Teaching (Credit: Theory </w:t>
      </w:r>
      <w:proofErr w:type="spellStart"/>
      <w:r w:rsidR="00CB769F" w:rsidRPr="004422E0">
        <w:rPr>
          <w:rFonts w:ascii="Century Gothic" w:hAnsi="Century Gothic" w:cs="Arial"/>
          <w:b/>
          <w:bCs/>
          <w:szCs w:val="24"/>
        </w:rPr>
        <w:t>h</w:t>
      </w:r>
      <w:r w:rsidRPr="004422E0">
        <w:rPr>
          <w:rFonts w:ascii="Century Gothic" w:hAnsi="Century Gothic" w:cs="Arial"/>
          <w:b/>
          <w:bCs/>
          <w:szCs w:val="24"/>
        </w:rPr>
        <w:t>r</w:t>
      </w:r>
      <w:proofErr w:type="spellEnd"/>
      <w:r w:rsidR="00CB769F" w:rsidRPr="004422E0">
        <w:rPr>
          <w:rFonts w:ascii="Century Gothic" w:hAnsi="Century Gothic" w:cs="Arial"/>
          <w:b/>
          <w:bCs/>
          <w:szCs w:val="24"/>
        </w:rPr>
        <w:t xml:space="preserve">/Practical </w:t>
      </w:r>
      <w:proofErr w:type="spellStart"/>
      <w:r w:rsidR="00CB769F" w:rsidRPr="004422E0">
        <w:rPr>
          <w:rFonts w:ascii="Century Gothic" w:hAnsi="Century Gothic" w:cs="Arial"/>
          <w:b/>
          <w:bCs/>
          <w:szCs w:val="24"/>
        </w:rPr>
        <w:t>h</w:t>
      </w:r>
      <w:r w:rsidRPr="004422E0">
        <w:rPr>
          <w:rFonts w:ascii="Century Gothic" w:hAnsi="Century Gothic" w:cs="Arial"/>
          <w:b/>
          <w:bCs/>
          <w:szCs w:val="24"/>
        </w:rPr>
        <w:t>r</w:t>
      </w:r>
      <w:proofErr w:type="spellEnd"/>
      <w:r w:rsidR="00CB769F" w:rsidRPr="004422E0">
        <w:rPr>
          <w:rFonts w:ascii="Century Gothic" w:hAnsi="Century Gothic" w:cs="Arial"/>
          <w:b/>
          <w:bCs/>
          <w:szCs w:val="24"/>
        </w:rPr>
        <w:t>)</w:t>
      </w:r>
    </w:p>
    <w:p w14:paraId="578916AF" w14:textId="77777777" w:rsidR="00CB769F" w:rsidRPr="00CB769F" w:rsidRDefault="00CB769F" w:rsidP="00CB769F">
      <w:pPr>
        <w:spacing w:line="276" w:lineRule="auto"/>
        <w:jc w:val="both"/>
        <w:rPr>
          <w:rFonts w:asciiTheme="majorHAnsi" w:hAnsiTheme="majorHAnsi"/>
        </w:rPr>
      </w:pPr>
      <w:r w:rsidRPr="00CB769F">
        <w:rPr>
          <w:rFonts w:asciiTheme="majorHAnsi" w:hAnsiTheme="majorHAnsi"/>
        </w:rPr>
        <w:t>FT 5106: Food Preservation (2: 30/00)</w:t>
      </w:r>
    </w:p>
    <w:p w14:paraId="41382F29" w14:textId="77777777" w:rsidR="00CB769F" w:rsidRPr="00CB769F" w:rsidRDefault="00CB769F" w:rsidP="00CB769F">
      <w:pPr>
        <w:spacing w:line="276" w:lineRule="auto"/>
        <w:jc w:val="both"/>
        <w:rPr>
          <w:rFonts w:asciiTheme="majorHAnsi" w:hAnsiTheme="majorHAnsi"/>
        </w:rPr>
      </w:pPr>
      <w:r w:rsidRPr="00CB769F">
        <w:rPr>
          <w:rFonts w:asciiTheme="majorHAnsi" w:hAnsiTheme="majorHAnsi"/>
        </w:rPr>
        <w:t>FT 5107: Science and Technology of Commodity Processing (2: 30/00)</w:t>
      </w:r>
    </w:p>
    <w:p w14:paraId="23760DD7" w14:textId="77777777" w:rsidR="00CB769F" w:rsidRPr="00CB769F" w:rsidRDefault="00CB769F" w:rsidP="00CB769F">
      <w:pPr>
        <w:spacing w:line="276" w:lineRule="auto"/>
        <w:jc w:val="both"/>
        <w:rPr>
          <w:rFonts w:asciiTheme="majorHAnsi" w:hAnsiTheme="majorHAnsi"/>
        </w:rPr>
      </w:pPr>
      <w:r w:rsidRPr="00CB769F">
        <w:rPr>
          <w:rFonts w:asciiTheme="majorHAnsi" w:hAnsiTheme="majorHAnsi"/>
        </w:rPr>
        <w:t>FT 5112: Food Protection Systems (2: 30/00)</w:t>
      </w:r>
    </w:p>
    <w:p w14:paraId="02FDB1B3" w14:textId="77777777" w:rsidR="00CB769F" w:rsidRPr="00CB769F" w:rsidRDefault="00CB769F" w:rsidP="00CB769F">
      <w:pPr>
        <w:spacing w:line="276" w:lineRule="auto"/>
        <w:jc w:val="both"/>
        <w:rPr>
          <w:rFonts w:asciiTheme="majorHAnsi" w:hAnsiTheme="majorHAnsi"/>
        </w:rPr>
      </w:pPr>
      <w:r w:rsidRPr="00CB769F">
        <w:rPr>
          <w:rFonts w:asciiTheme="majorHAnsi" w:hAnsiTheme="majorHAnsi"/>
        </w:rPr>
        <w:t>FT 5222: Food Process Engineering and Unit Operation (2: 30/00)</w:t>
      </w:r>
    </w:p>
    <w:p w14:paraId="5996C32B" w14:textId="77777777" w:rsidR="00CB769F" w:rsidRPr="00CB769F" w:rsidRDefault="00CB769F" w:rsidP="00CB769F">
      <w:pPr>
        <w:spacing w:line="276" w:lineRule="auto"/>
        <w:jc w:val="both"/>
        <w:rPr>
          <w:rFonts w:asciiTheme="majorHAnsi" w:hAnsiTheme="majorHAnsi"/>
        </w:rPr>
      </w:pPr>
      <w:r w:rsidRPr="00CB769F">
        <w:rPr>
          <w:rFonts w:asciiTheme="majorHAnsi" w:hAnsiTheme="majorHAnsi"/>
        </w:rPr>
        <w:t>FT 5205: Cereal Chemistry and Bakery Products Technology (3: 45/00)</w:t>
      </w:r>
    </w:p>
    <w:p w14:paraId="6C747B43" w14:textId="77777777" w:rsidR="00876094" w:rsidRPr="006A0E93" w:rsidRDefault="00876094" w:rsidP="00F54E0F">
      <w:pPr>
        <w:pStyle w:val="Header"/>
        <w:pBdr>
          <w:bottom w:val="single" w:sz="24" w:space="1" w:color="0000CC"/>
        </w:pBdr>
        <w:tabs>
          <w:tab w:val="right" w:pos="9214"/>
        </w:tabs>
        <w:spacing w:line="276" w:lineRule="auto"/>
        <w:ind w:left="3261" w:hanging="3261"/>
        <w:rPr>
          <w:rFonts w:ascii="Century Gothic" w:hAnsi="Century Gothic" w:cstheme="minorHAnsi"/>
          <w:b/>
          <w:szCs w:val="24"/>
        </w:rPr>
      </w:pPr>
    </w:p>
    <w:p w14:paraId="2F444B82" w14:textId="77777777" w:rsidR="00F54E0F" w:rsidRPr="004422E0" w:rsidRDefault="00F54E0F" w:rsidP="00F54E0F">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t>CURRICULUM DEVELOPMENT</w:t>
      </w:r>
    </w:p>
    <w:p w14:paraId="548BCDBA" w14:textId="473811E8" w:rsidR="00F54E0F" w:rsidRPr="00F54E0F" w:rsidRDefault="00F54E0F" w:rsidP="00A27DBB">
      <w:pPr>
        <w:spacing w:line="276" w:lineRule="auto"/>
        <w:jc w:val="both"/>
        <w:rPr>
          <w:rFonts w:asciiTheme="majorHAnsi" w:hAnsiTheme="majorHAnsi"/>
        </w:rPr>
      </w:pPr>
      <w:r w:rsidRPr="00F54E0F">
        <w:rPr>
          <w:rFonts w:asciiTheme="majorHAnsi" w:hAnsiTheme="majorHAnsi"/>
        </w:rPr>
        <w:t xml:space="preserve">2021: </w:t>
      </w:r>
      <w:r w:rsidRPr="00F54E0F">
        <w:rPr>
          <w:rFonts w:asciiTheme="majorHAnsi" w:hAnsiTheme="majorHAnsi"/>
        </w:rPr>
        <w:tab/>
      </w:r>
      <w:r w:rsidR="00294AA0">
        <w:rPr>
          <w:rFonts w:asciiTheme="majorHAnsi" w:hAnsiTheme="majorHAnsi"/>
        </w:rPr>
        <w:tab/>
      </w:r>
      <w:r w:rsidRPr="00F54E0F">
        <w:rPr>
          <w:rFonts w:asciiTheme="majorHAnsi" w:hAnsiTheme="majorHAnsi"/>
        </w:rPr>
        <w:t xml:space="preserve">Curriculum Revision of Bachelors’ of </w:t>
      </w:r>
      <w:proofErr w:type="spellStart"/>
      <w:r w:rsidRPr="00F54E0F">
        <w:rPr>
          <w:rFonts w:asciiTheme="majorHAnsi" w:hAnsiTheme="majorHAnsi"/>
        </w:rPr>
        <w:t>Biosystems</w:t>
      </w:r>
      <w:proofErr w:type="spellEnd"/>
      <w:r w:rsidRPr="00F54E0F">
        <w:rPr>
          <w:rFonts w:asciiTheme="majorHAnsi" w:hAnsiTheme="majorHAnsi"/>
        </w:rPr>
        <w:t xml:space="preserve"> Technology Degree</w:t>
      </w:r>
      <w:r w:rsidR="00A27DBB">
        <w:rPr>
          <w:rFonts w:asciiTheme="majorHAnsi" w:hAnsiTheme="majorHAnsi"/>
        </w:rPr>
        <w:tab/>
      </w:r>
      <w:r w:rsidR="00A27DBB">
        <w:rPr>
          <w:rFonts w:asciiTheme="majorHAnsi" w:hAnsiTheme="majorHAnsi"/>
        </w:rPr>
        <w:tab/>
      </w:r>
      <w:r w:rsidR="00A27DBB">
        <w:rPr>
          <w:rFonts w:asciiTheme="majorHAnsi" w:hAnsiTheme="majorHAnsi"/>
        </w:rPr>
        <w:tab/>
      </w:r>
      <w:r w:rsidR="00294AA0">
        <w:rPr>
          <w:rFonts w:asciiTheme="majorHAnsi" w:hAnsiTheme="majorHAnsi"/>
        </w:rPr>
        <w:tab/>
      </w:r>
      <w:proofErr w:type="spellStart"/>
      <w:r w:rsidRPr="00F54E0F">
        <w:rPr>
          <w:rFonts w:asciiTheme="majorHAnsi" w:hAnsiTheme="majorHAnsi"/>
        </w:rPr>
        <w:t>programme</w:t>
      </w:r>
      <w:proofErr w:type="spellEnd"/>
      <w:r w:rsidRPr="00F54E0F">
        <w:rPr>
          <w:rFonts w:asciiTheme="majorHAnsi" w:hAnsiTheme="majorHAnsi"/>
        </w:rPr>
        <w:t xml:space="preserve">, Department of </w:t>
      </w:r>
      <w:proofErr w:type="spellStart"/>
      <w:r w:rsidRPr="00F54E0F">
        <w:rPr>
          <w:rFonts w:asciiTheme="majorHAnsi" w:hAnsiTheme="majorHAnsi"/>
        </w:rPr>
        <w:t>Biosystems</w:t>
      </w:r>
      <w:proofErr w:type="spellEnd"/>
      <w:r w:rsidRPr="00F54E0F">
        <w:rPr>
          <w:rFonts w:asciiTheme="majorHAnsi" w:hAnsiTheme="majorHAnsi"/>
        </w:rPr>
        <w:t xml:space="preserve"> Technology, Faculty of Technology, </w:t>
      </w:r>
      <w:r w:rsidR="00A27DBB">
        <w:rPr>
          <w:rFonts w:asciiTheme="majorHAnsi" w:hAnsiTheme="majorHAnsi"/>
        </w:rPr>
        <w:tab/>
      </w:r>
      <w:r w:rsidR="00A27DBB">
        <w:rPr>
          <w:rFonts w:asciiTheme="majorHAnsi" w:hAnsiTheme="majorHAnsi"/>
        </w:rPr>
        <w:tab/>
      </w:r>
      <w:r w:rsidR="00A27DBB">
        <w:rPr>
          <w:rFonts w:asciiTheme="majorHAnsi" w:hAnsiTheme="majorHAnsi"/>
        </w:rPr>
        <w:tab/>
      </w:r>
      <w:r w:rsidRPr="00F54E0F">
        <w:rPr>
          <w:rFonts w:asciiTheme="majorHAnsi" w:hAnsiTheme="majorHAnsi"/>
        </w:rPr>
        <w:t>University of Jaffna</w:t>
      </w:r>
    </w:p>
    <w:p w14:paraId="12604751" w14:textId="6EA679A6" w:rsidR="00F54E0F" w:rsidRPr="00A27DBB" w:rsidRDefault="00F54E0F" w:rsidP="00294AA0">
      <w:pPr>
        <w:spacing w:line="276" w:lineRule="auto"/>
        <w:jc w:val="both"/>
        <w:rPr>
          <w:rFonts w:asciiTheme="majorHAnsi" w:hAnsiTheme="majorHAnsi"/>
        </w:rPr>
      </w:pPr>
      <w:r w:rsidRPr="00A27DBB">
        <w:rPr>
          <w:rFonts w:asciiTheme="majorHAnsi" w:hAnsiTheme="majorHAnsi"/>
        </w:rPr>
        <w:t>2006</w:t>
      </w:r>
      <w:r w:rsidR="00294AA0">
        <w:rPr>
          <w:rFonts w:asciiTheme="majorHAnsi" w:hAnsiTheme="majorHAnsi"/>
        </w:rPr>
        <w:t>-</w:t>
      </w:r>
      <w:r w:rsidRPr="00A27DBB">
        <w:rPr>
          <w:rFonts w:asciiTheme="majorHAnsi" w:hAnsiTheme="majorHAnsi"/>
        </w:rPr>
        <w:t>2018</w:t>
      </w:r>
      <w:r w:rsidR="0001002C">
        <w:rPr>
          <w:rFonts w:asciiTheme="majorHAnsi" w:hAnsiTheme="majorHAnsi"/>
        </w:rPr>
        <w:t xml:space="preserve">: </w:t>
      </w:r>
      <w:r w:rsidR="00294AA0">
        <w:rPr>
          <w:rFonts w:asciiTheme="majorHAnsi" w:hAnsiTheme="majorHAnsi"/>
        </w:rPr>
        <w:tab/>
      </w:r>
      <w:r w:rsidRPr="00A27DBB">
        <w:rPr>
          <w:rFonts w:asciiTheme="majorHAnsi" w:hAnsiTheme="majorHAnsi"/>
        </w:rPr>
        <w:t>B.Sc. Food Science and Technology</w:t>
      </w:r>
      <w:r w:rsidR="00A27DBB" w:rsidRPr="00A27DBB">
        <w:rPr>
          <w:rFonts w:asciiTheme="majorHAnsi" w:hAnsiTheme="majorHAnsi"/>
        </w:rPr>
        <w:t xml:space="preserve">, Faculty of Agriculture, University </w:t>
      </w:r>
      <w:r w:rsidR="00294AA0">
        <w:rPr>
          <w:rFonts w:asciiTheme="majorHAnsi" w:hAnsiTheme="majorHAnsi"/>
        </w:rPr>
        <w:t xml:space="preserve">of </w:t>
      </w:r>
      <w:r w:rsidR="00294AA0">
        <w:rPr>
          <w:rFonts w:asciiTheme="majorHAnsi" w:hAnsiTheme="majorHAnsi"/>
        </w:rPr>
        <w:tab/>
      </w:r>
      <w:r w:rsidR="00294AA0">
        <w:rPr>
          <w:rFonts w:asciiTheme="majorHAnsi" w:hAnsiTheme="majorHAnsi"/>
        </w:rPr>
        <w:tab/>
      </w:r>
      <w:r w:rsidR="00294AA0">
        <w:rPr>
          <w:rFonts w:asciiTheme="majorHAnsi" w:hAnsiTheme="majorHAnsi"/>
        </w:rPr>
        <w:tab/>
      </w:r>
      <w:proofErr w:type="spellStart"/>
      <w:r w:rsidR="008A799A">
        <w:rPr>
          <w:rFonts w:asciiTheme="majorHAnsi" w:hAnsiTheme="majorHAnsi"/>
        </w:rPr>
        <w:t>Peradeniya</w:t>
      </w:r>
      <w:proofErr w:type="spellEnd"/>
    </w:p>
    <w:p w14:paraId="129CB3BD" w14:textId="2E34235C" w:rsidR="00F54E0F" w:rsidRPr="00A27DBB" w:rsidRDefault="00F54E0F" w:rsidP="00A27DBB">
      <w:pPr>
        <w:spacing w:line="276" w:lineRule="auto"/>
        <w:jc w:val="both"/>
        <w:rPr>
          <w:rFonts w:asciiTheme="majorHAnsi" w:hAnsiTheme="majorHAnsi"/>
        </w:rPr>
      </w:pPr>
      <w:r w:rsidRPr="00A27DBB">
        <w:rPr>
          <w:rFonts w:asciiTheme="majorHAnsi" w:hAnsiTheme="majorHAnsi"/>
        </w:rPr>
        <w:t>2006</w:t>
      </w:r>
      <w:r w:rsidR="0001002C">
        <w:rPr>
          <w:rFonts w:asciiTheme="majorHAnsi" w:hAnsiTheme="majorHAnsi"/>
        </w:rPr>
        <w:t>-2007</w:t>
      </w:r>
      <w:r w:rsidRPr="00A27DBB">
        <w:rPr>
          <w:rFonts w:asciiTheme="majorHAnsi" w:hAnsiTheme="majorHAnsi"/>
        </w:rPr>
        <w:t>:</w:t>
      </w:r>
      <w:r w:rsidR="00A27DBB" w:rsidRPr="00A27DBB">
        <w:rPr>
          <w:rFonts w:asciiTheme="majorHAnsi" w:hAnsiTheme="majorHAnsi"/>
        </w:rPr>
        <w:t xml:space="preserve"> </w:t>
      </w:r>
      <w:r w:rsidR="00A27DBB" w:rsidRPr="00A27DBB">
        <w:rPr>
          <w:rFonts w:asciiTheme="majorHAnsi" w:hAnsiTheme="majorHAnsi"/>
        </w:rPr>
        <w:tab/>
      </w:r>
      <w:r w:rsidRPr="00A27DBB">
        <w:rPr>
          <w:rFonts w:asciiTheme="majorHAnsi" w:hAnsiTheme="majorHAnsi"/>
        </w:rPr>
        <w:t>B.Sc. Agriculture Technology and Management</w:t>
      </w:r>
      <w:r w:rsidR="00A27DBB" w:rsidRPr="00A27DBB">
        <w:rPr>
          <w:rFonts w:asciiTheme="majorHAnsi" w:hAnsiTheme="majorHAnsi"/>
        </w:rPr>
        <w:t xml:space="preserve">, Faculty of Agriculture, </w:t>
      </w:r>
      <w:r w:rsidR="00A27DBB" w:rsidRPr="00A27DBB">
        <w:rPr>
          <w:rFonts w:asciiTheme="majorHAnsi" w:hAnsiTheme="majorHAnsi"/>
        </w:rPr>
        <w:tab/>
      </w:r>
      <w:r w:rsidR="00A27DBB" w:rsidRPr="00A27DBB">
        <w:rPr>
          <w:rFonts w:asciiTheme="majorHAnsi" w:hAnsiTheme="majorHAnsi"/>
        </w:rPr>
        <w:tab/>
      </w:r>
      <w:r w:rsidR="00A27DBB">
        <w:rPr>
          <w:rFonts w:asciiTheme="majorHAnsi" w:hAnsiTheme="majorHAnsi"/>
        </w:rPr>
        <w:tab/>
      </w:r>
      <w:r w:rsidR="00A27DBB">
        <w:rPr>
          <w:rFonts w:asciiTheme="majorHAnsi" w:hAnsiTheme="majorHAnsi"/>
        </w:rPr>
        <w:tab/>
      </w:r>
      <w:r w:rsidR="00A27DBB" w:rsidRPr="00A27DBB">
        <w:rPr>
          <w:rFonts w:asciiTheme="majorHAnsi" w:hAnsiTheme="majorHAnsi"/>
        </w:rPr>
        <w:t xml:space="preserve">University of </w:t>
      </w:r>
      <w:proofErr w:type="spellStart"/>
      <w:r w:rsidR="00A27DBB" w:rsidRPr="00A27DBB">
        <w:rPr>
          <w:rFonts w:asciiTheme="majorHAnsi" w:hAnsiTheme="majorHAnsi"/>
        </w:rPr>
        <w:t>Peradeniya</w:t>
      </w:r>
      <w:proofErr w:type="spellEnd"/>
    </w:p>
    <w:p w14:paraId="75ED6995" w14:textId="4871FCE2" w:rsidR="00F54E0F" w:rsidRPr="001E1CFA" w:rsidRDefault="00F54E0F" w:rsidP="0001002C">
      <w:pPr>
        <w:tabs>
          <w:tab w:val="left" w:pos="1440"/>
        </w:tabs>
        <w:spacing w:line="276" w:lineRule="auto"/>
        <w:jc w:val="both"/>
        <w:rPr>
          <w:rFonts w:asciiTheme="majorHAnsi" w:hAnsiTheme="majorHAnsi"/>
        </w:rPr>
      </w:pPr>
      <w:r>
        <w:rPr>
          <w:rFonts w:asciiTheme="majorHAnsi" w:hAnsiTheme="majorHAnsi"/>
        </w:rPr>
        <w:t>2021</w:t>
      </w:r>
      <w:r w:rsidR="0001002C">
        <w:rPr>
          <w:rFonts w:asciiTheme="majorHAnsi" w:hAnsiTheme="majorHAnsi"/>
        </w:rPr>
        <w:t>-</w:t>
      </w:r>
      <w:r>
        <w:rPr>
          <w:rFonts w:asciiTheme="majorHAnsi" w:hAnsiTheme="majorHAnsi"/>
        </w:rPr>
        <w:t xml:space="preserve">to </w:t>
      </w:r>
      <w:r w:rsidR="00A27DBB">
        <w:rPr>
          <w:rFonts w:asciiTheme="majorHAnsi" w:hAnsiTheme="majorHAnsi"/>
        </w:rPr>
        <w:t xml:space="preserve">date: </w:t>
      </w:r>
      <w:r w:rsidRPr="001E1CFA">
        <w:rPr>
          <w:rFonts w:asciiTheme="majorHAnsi" w:hAnsiTheme="majorHAnsi"/>
        </w:rPr>
        <w:t>M.Sc. Food Science and Technology</w:t>
      </w:r>
      <w:r w:rsidR="00A27DBB">
        <w:rPr>
          <w:rFonts w:asciiTheme="majorHAnsi" w:hAnsiTheme="majorHAnsi"/>
        </w:rPr>
        <w:t xml:space="preserve">, Postgraduate Institute of Agriculture, </w:t>
      </w:r>
      <w:r w:rsidR="00A27DBB">
        <w:rPr>
          <w:rFonts w:asciiTheme="majorHAnsi" w:hAnsiTheme="majorHAnsi"/>
        </w:rPr>
        <w:tab/>
      </w:r>
      <w:r w:rsidR="00A27DBB">
        <w:rPr>
          <w:rFonts w:asciiTheme="majorHAnsi" w:hAnsiTheme="majorHAnsi"/>
        </w:rPr>
        <w:tab/>
        <w:t xml:space="preserve">University of </w:t>
      </w:r>
      <w:proofErr w:type="spellStart"/>
      <w:r w:rsidR="00A27DBB">
        <w:rPr>
          <w:rFonts w:asciiTheme="majorHAnsi" w:hAnsiTheme="majorHAnsi"/>
        </w:rPr>
        <w:t>Peradeniya</w:t>
      </w:r>
      <w:proofErr w:type="spellEnd"/>
    </w:p>
    <w:p w14:paraId="3D412D0F" w14:textId="77777777" w:rsidR="00F54E0F" w:rsidRPr="006A0E93" w:rsidRDefault="00F54E0F" w:rsidP="00CE6C1F">
      <w:pPr>
        <w:pStyle w:val="Header"/>
        <w:pBdr>
          <w:bottom w:val="single" w:sz="24" w:space="1" w:color="0000CC"/>
        </w:pBdr>
        <w:tabs>
          <w:tab w:val="right" w:pos="9214"/>
        </w:tabs>
        <w:spacing w:line="276" w:lineRule="auto"/>
        <w:ind w:left="3261" w:hanging="3261"/>
        <w:rPr>
          <w:rFonts w:ascii="Century Gothic" w:hAnsi="Century Gothic" w:cstheme="minorHAnsi"/>
          <w:b/>
          <w:szCs w:val="24"/>
        </w:rPr>
      </w:pPr>
    </w:p>
    <w:p w14:paraId="5CC90227" w14:textId="77777777" w:rsidR="00CE6C1F" w:rsidRPr="004422E0" w:rsidRDefault="00CE6C1F" w:rsidP="00CE6C1F">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t xml:space="preserve">PAST EMPLOYMENT </w:t>
      </w:r>
    </w:p>
    <w:p w14:paraId="459687CB" w14:textId="77777777" w:rsidR="00235EEF" w:rsidRDefault="00235EEF" w:rsidP="00CE6C1F">
      <w:pPr>
        <w:pStyle w:val="Default"/>
        <w:ind w:left="1260" w:hanging="1260"/>
        <w:jc w:val="both"/>
        <w:rPr>
          <w:rFonts w:asciiTheme="majorHAnsi" w:hAnsiTheme="majorHAnsi"/>
          <w:bCs/>
        </w:rPr>
      </w:pPr>
    </w:p>
    <w:p w14:paraId="73F5AF88" w14:textId="4C82E6A2" w:rsidR="00CE6C1F" w:rsidRPr="00CE6C1F" w:rsidRDefault="00CE6C1F" w:rsidP="00BB49F4">
      <w:pPr>
        <w:pStyle w:val="Default"/>
        <w:jc w:val="both"/>
        <w:rPr>
          <w:rFonts w:asciiTheme="majorHAnsi" w:hAnsiTheme="majorHAnsi"/>
          <w:bCs/>
        </w:rPr>
      </w:pPr>
      <w:r w:rsidRPr="00CE6C1F">
        <w:rPr>
          <w:rFonts w:asciiTheme="majorHAnsi" w:hAnsiTheme="majorHAnsi"/>
          <w:bCs/>
        </w:rPr>
        <w:t>20</w:t>
      </w:r>
      <w:r w:rsidR="002336E4">
        <w:rPr>
          <w:rFonts w:asciiTheme="majorHAnsi" w:hAnsiTheme="majorHAnsi"/>
          <w:bCs/>
        </w:rPr>
        <w:t>05</w:t>
      </w:r>
      <w:r w:rsidRPr="00CE6C1F">
        <w:rPr>
          <w:rFonts w:asciiTheme="majorHAnsi" w:hAnsiTheme="majorHAnsi"/>
          <w:bCs/>
        </w:rPr>
        <w:t xml:space="preserve">-2020: </w:t>
      </w:r>
      <w:r w:rsidR="00BB49F4">
        <w:rPr>
          <w:rFonts w:asciiTheme="majorHAnsi" w:hAnsiTheme="majorHAnsi"/>
          <w:bCs/>
        </w:rPr>
        <w:tab/>
      </w:r>
      <w:r w:rsidRPr="00CE6C1F">
        <w:rPr>
          <w:rFonts w:asciiTheme="majorHAnsi" w:hAnsiTheme="majorHAnsi"/>
          <w:b/>
          <w:bCs/>
          <w:i/>
        </w:rPr>
        <w:t>Senior Lecturer</w:t>
      </w:r>
      <w:r w:rsidRPr="00CE6C1F">
        <w:rPr>
          <w:rFonts w:asciiTheme="majorHAnsi" w:hAnsiTheme="majorHAnsi"/>
          <w:bCs/>
        </w:rPr>
        <w:t xml:space="preserve"> (Promotion), Department of Food Science and Technology, </w:t>
      </w:r>
      <w:r w:rsidR="00BB49F4">
        <w:rPr>
          <w:rFonts w:asciiTheme="majorHAnsi" w:hAnsiTheme="majorHAnsi"/>
          <w:bCs/>
        </w:rPr>
        <w:tab/>
      </w:r>
      <w:r w:rsidR="00BB49F4">
        <w:rPr>
          <w:rFonts w:asciiTheme="majorHAnsi" w:hAnsiTheme="majorHAnsi"/>
          <w:bCs/>
        </w:rPr>
        <w:tab/>
      </w:r>
      <w:r w:rsidR="00BB49F4">
        <w:rPr>
          <w:rFonts w:asciiTheme="majorHAnsi" w:hAnsiTheme="majorHAnsi"/>
          <w:bCs/>
        </w:rPr>
        <w:tab/>
      </w:r>
      <w:r w:rsidRPr="00CE6C1F">
        <w:rPr>
          <w:rFonts w:asciiTheme="majorHAnsi" w:hAnsiTheme="majorHAnsi"/>
          <w:bCs/>
        </w:rPr>
        <w:t xml:space="preserve">Faculty of Agriculture, University of </w:t>
      </w:r>
      <w:proofErr w:type="spellStart"/>
      <w:r w:rsidRPr="00CE6C1F">
        <w:rPr>
          <w:rFonts w:asciiTheme="majorHAnsi" w:hAnsiTheme="majorHAnsi"/>
          <w:bCs/>
        </w:rPr>
        <w:t>Peradeniya</w:t>
      </w:r>
      <w:proofErr w:type="spellEnd"/>
      <w:r w:rsidRPr="00CE6C1F">
        <w:rPr>
          <w:rFonts w:asciiTheme="majorHAnsi" w:hAnsiTheme="majorHAnsi"/>
          <w:bCs/>
        </w:rPr>
        <w:t>, Sri Lanka</w:t>
      </w:r>
    </w:p>
    <w:p w14:paraId="6FAB2283" w14:textId="320F22C8" w:rsidR="00CE6C1F" w:rsidRPr="00CE6C1F" w:rsidRDefault="00CE6C1F" w:rsidP="00BB49F4">
      <w:pPr>
        <w:pStyle w:val="Default"/>
        <w:ind w:left="1440" w:hanging="1440"/>
        <w:jc w:val="both"/>
        <w:rPr>
          <w:rFonts w:asciiTheme="majorHAnsi" w:hAnsiTheme="majorHAnsi"/>
          <w:bCs/>
        </w:rPr>
      </w:pPr>
      <w:r w:rsidRPr="00CE6C1F">
        <w:rPr>
          <w:rFonts w:asciiTheme="majorHAnsi" w:hAnsiTheme="majorHAnsi"/>
          <w:bCs/>
        </w:rPr>
        <w:t>2003</w:t>
      </w:r>
      <w:r>
        <w:rPr>
          <w:rFonts w:asciiTheme="majorHAnsi" w:hAnsiTheme="majorHAnsi"/>
          <w:bCs/>
        </w:rPr>
        <w:t>-</w:t>
      </w:r>
      <w:r w:rsidRPr="00CE6C1F">
        <w:rPr>
          <w:rFonts w:asciiTheme="majorHAnsi" w:hAnsiTheme="majorHAnsi"/>
          <w:bCs/>
        </w:rPr>
        <w:t xml:space="preserve">2005: </w:t>
      </w:r>
      <w:r w:rsidR="00BB49F4">
        <w:rPr>
          <w:rFonts w:asciiTheme="majorHAnsi" w:hAnsiTheme="majorHAnsi"/>
          <w:bCs/>
        </w:rPr>
        <w:tab/>
      </w:r>
      <w:r w:rsidRPr="00CE6C1F">
        <w:rPr>
          <w:rFonts w:asciiTheme="majorHAnsi" w:hAnsiTheme="majorHAnsi"/>
          <w:b/>
          <w:bCs/>
          <w:i/>
        </w:rPr>
        <w:t>Senior Lecturer</w:t>
      </w:r>
      <w:r w:rsidRPr="00CE6C1F">
        <w:rPr>
          <w:rFonts w:asciiTheme="majorHAnsi" w:hAnsiTheme="majorHAnsi"/>
          <w:bCs/>
        </w:rPr>
        <w:t xml:space="preserve"> (Contract basis) - Asian Development Bank (ADB), Department of Food Science and Technology, Faculty of Agriculture, University of </w:t>
      </w:r>
      <w:proofErr w:type="spellStart"/>
      <w:r w:rsidRPr="00CE6C1F">
        <w:rPr>
          <w:rFonts w:asciiTheme="majorHAnsi" w:hAnsiTheme="majorHAnsi"/>
          <w:bCs/>
        </w:rPr>
        <w:t>Peradeniya</w:t>
      </w:r>
      <w:proofErr w:type="spellEnd"/>
    </w:p>
    <w:p w14:paraId="22B20AE3" w14:textId="29497EAD" w:rsidR="00CE6C1F" w:rsidRPr="00FE161C" w:rsidRDefault="00CE6C1F" w:rsidP="00BB49F4">
      <w:pPr>
        <w:pStyle w:val="Default"/>
        <w:ind w:left="1440" w:hanging="1440"/>
        <w:jc w:val="both"/>
        <w:rPr>
          <w:rFonts w:asciiTheme="majorHAnsi" w:hAnsiTheme="majorHAnsi"/>
          <w:bCs/>
        </w:rPr>
      </w:pPr>
      <w:r w:rsidRPr="00FE161C">
        <w:rPr>
          <w:rFonts w:asciiTheme="majorHAnsi" w:hAnsiTheme="majorHAnsi"/>
          <w:bCs/>
        </w:rPr>
        <w:t xml:space="preserve">1996-2000: </w:t>
      </w:r>
      <w:r w:rsidRPr="00FE161C">
        <w:rPr>
          <w:rFonts w:asciiTheme="majorHAnsi" w:hAnsiTheme="majorHAnsi"/>
          <w:bCs/>
        </w:rPr>
        <w:tab/>
      </w:r>
      <w:r w:rsidRPr="00CE6C1F">
        <w:rPr>
          <w:rFonts w:asciiTheme="majorHAnsi" w:hAnsiTheme="majorHAnsi"/>
          <w:b/>
          <w:bCs/>
          <w:i/>
        </w:rPr>
        <w:t>Research Officer</w:t>
      </w:r>
      <w:r w:rsidRPr="00FE161C">
        <w:rPr>
          <w:rFonts w:asciiTheme="majorHAnsi" w:hAnsiTheme="majorHAnsi"/>
          <w:bCs/>
        </w:rPr>
        <w:t xml:space="preserve"> (Permanent), </w:t>
      </w:r>
      <w:r w:rsidR="002336E4">
        <w:rPr>
          <w:rFonts w:asciiTheme="majorHAnsi" w:hAnsiTheme="majorHAnsi"/>
          <w:bCs/>
        </w:rPr>
        <w:t>Institute of Postharvest Technology</w:t>
      </w:r>
      <w:r w:rsidRPr="00FE161C">
        <w:rPr>
          <w:rFonts w:asciiTheme="majorHAnsi" w:hAnsiTheme="majorHAnsi"/>
          <w:bCs/>
        </w:rPr>
        <w:t>, Anuradhapura, Sri Lanka</w:t>
      </w:r>
    </w:p>
    <w:p w14:paraId="637E5E32" w14:textId="77777777" w:rsidR="00BC12FD" w:rsidRDefault="00BC12FD" w:rsidP="00BC12FD">
      <w:pPr>
        <w:spacing w:line="264" w:lineRule="auto"/>
        <w:rPr>
          <w:rFonts w:ascii="Century Gothic" w:hAnsi="Century Gothic" w:cs="Arial"/>
          <w:b/>
          <w:bCs/>
          <w:color w:val="0000CC"/>
          <w:szCs w:val="24"/>
        </w:rPr>
      </w:pPr>
    </w:p>
    <w:p w14:paraId="553975C0" w14:textId="77777777" w:rsidR="00BC12FD" w:rsidRPr="00BC12FD" w:rsidRDefault="00BC12FD" w:rsidP="00BC12FD">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BC12FD">
        <w:rPr>
          <w:rFonts w:ascii="Century Gothic" w:hAnsi="Century Gothic" w:cstheme="minorHAnsi"/>
          <w:b/>
          <w:color w:val="0070C0"/>
          <w:sz w:val="28"/>
          <w:szCs w:val="28"/>
        </w:rPr>
        <w:lastRenderedPageBreak/>
        <w:t>Management at Postgraduate Institute of Agriculture (PGIA)</w:t>
      </w:r>
    </w:p>
    <w:p w14:paraId="186728C2" w14:textId="77777777" w:rsidR="00BC12FD" w:rsidRDefault="00BC12FD" w:rsidP="00BC12FD">
      <w:pPr>
        <w:rPr>
          <w:rFonts w:ascii="Times New Roman" w:hAnsi="Times New Roman"/>
          <w:szCs w:val="24"/>
        </w:rPr>
      </w:pPr>
    </w:p>
    <w:p w14:paraId="4893646E" w14:textId="128A8D1D" w:rsidR="00BC12FD" w:rsidRDefault="00BC12FD" w:rsidP="00402037">
      <w:pPr>
        <w:pStyle w:val="ListParagraph"/>
        <w:numPr>
          <w:ilvl w:val="0"/>
          <w:numId w:val="31"/>
        </w:numPr>
        <w:tabs>
          <w:tab w:val="left" w:pos="426"/>
        </w:tabs>
        <w:spacing w:line="276" w:lineRule="auto"/>
        <w:ind w:left="426" w:hanging="426"/>
        <w:jc w:val="both"/>
        <w:rPr>
          <w:rFonts w:asciiTheme="majorHAnsi" w:hAnsiTheme="majorHAnsi"/>
          <w:sz w:val="24"/>
          <w:szCs w:val="24"/>
        </w:rPr>
      </w:pPr>
      <w:r w:rsidRPr="00366AAD">
        <w:rPr>
          <w:rFonts w:asciiTheme="majorHAnsi" w:hAnsiTheme="majorHAnsi"/>
          <w:b/>
          <w:sz w:val="24"/>
          <w:szCs w:val="24"/>
        </w:rPr>
        <w:t>2006 - 2009</w:t>
      </w:r>
      <w:r w:rsidRPr="00366AAD">
        <w:rPr>
          <w:rFonts w:asciiTheme="majorHAnsi" w:hAnsiTheme="majorHAnsi"/>
          <w:sz w:val="24"/>
          <w:szCs w:val="24"/>
        </w:rPr>
        <w:t xml:space="preserve">: </w:t>
      </w:r>
      <w:r w:rsidRPr="00366AAD">
        <w:rPr>
          <w:rFonts w:asciiTheme="majorHAnsi" w:hAnsiTheme="majorHAnsi"/>
          <w:b/>
          <w:sz w:val="24"/>
          <w:szCs w:val="24"/>
        </w:rPr>
        <w:t>Secretary</w:t>
      </w:r>
      <w:r w:rsidRPr="00366AAD">
        <w:rPr>
          <w:rFonts w:asciiTheme="majorHAnsi" w:hAnsiTheme="majorHAnsi"/>
          <w:sz w:val="24"/>
          <w:szCs w:val="24"/>
        </w:rPr>
        <w:t xml:space="preserve"> of the Board of Study Food Science and </w:t>
      </w:r>
      <w:r w:rsidR="00402037">
        <w:rPr>
          <w:rFonts w:asciiTheme="majorHAnsi" w:hAnsiTheme="majorHAnsi"/>
          <w:sz w:val="24"/>
          <w:szCs w:val="24"/>
        </w:rPr>
        <w:t xml:space="preserve">Technology </w:t>
      </w:r>
      <w:r w:rsidRPr="00366AAD">
        <w:rPr>
          <w:rFonts w:asciiTheme="majorHAnsi" w:hAnsiTheme="majorHAnsi"/>
          <w:sz w:val="24"/>
          <w:szCs w:val="24"/>
        </w:rPr>
        <w:t>and member of the teaching panel</w:t>
      </w:r>
      <w:r>
        <w:rPr>
          <w:rFonts w:asciiTheme="majorHAnsi" w:hAnsiTheme="majorHAnsi"/>
          <w:sz w:val="24"/>
          <w:szCs w:val="24"/>
        </w:rPr>
        <w:t xml:space="preserve"> of the Board</w:t>
      </w:r>
      <w:r w:rsidRPr="00366AAD">
        <w:rPr>
          <w:rFonts w:asciiTheme="majorHAnsi" w:hAnsiTheme="majorHAnsi"/>
          <w:sz w:val="24"/>
          <w:szCs w:val="24"/>
        </w:rPr>
        <w:t>, Postgraduate</w:t>
      </w:r>
      <w:r w:rsidR="00402037">
        <w:rPr>
          <w:rFonts w:asciiTheme="majorHAnsi" w:hAnsiTheme="majorHAnsi"/>
          <w:sz w:val="24"/>
          <w:szCs w:val="24"/>
        </w:rPr>
        <w:t xml:space="preserve"> </w:t>
      </w:r>
      <w:r w:rsidRPr="00366AAD">
        <w:rPr>
          <w:rFonts w:asciiTheme="majorHAnsi" w:hAnsiTheme="majorHAnsi"/>
          <w:sz w:val="24"/>
          <w:szCs w:val="24"/>
        </w:rPr>
        <w:t>Institute of</w:t>
      </w:r>
      <w:r w:rsidR="00402037">
        <w:rPr>
          <w:rFonts w:asciiTheme="majorHAnsi" w:hAnsiTheme="majorHAnsi"/>
          <w:sz w:val="24"/>
          <w:szCs w:val="24"/>
        </w:rPr>
        <w:t xml:space="preserve"> </w:t>
      </w:r>
      <w:r w:rsidRPr="00366AAD">
        <w:rPr>
          <w:rFonts w:asciiTheme="majorHAnsi" w:hAnsiTheme="majorHAnsi"/>
          <w:sz w:val="24"/>
          <w:szCs w:val="24"/>
        </w:rPr>
        <w:t xml:space="preserve">Agriculture, (PGIA) University of </w:t>
      </w:r>
      <w:proofErr w:type="spellStart"/>
      <w:r w:rsidRPr="00366AAD">
        <w:rPr>
          <w:rFonts w:asciiTheme="majorHAnsi" w:hAnsiTheme="majorHAnsi"/>
          <w:sz w:val="24"/>
          <w:szCs w:val="24"/>
        </w:rPr>
        <w:t>Peradeniya</w:t>
      </w:r>
      <w:proofErr w:type="spellEnd"/>
      <w:r w:rsidRPr="00366AAD">
        <w:rPr>
          <w:rFonts w:asciiTheme="majorHAnsi" w:hAnsiTheme="majorHAnsi"/>
          <w:sz w:val="24"/>
          <w:szCs w:val="24"/>
        </w:rPr>
        <w:t xml:space="preserve">, Sri Lanka </w:t>
      </w:r>
    </w:p>
    <w:p w14:paraId="3999FCA7" w14:textId="685457BE" w:rsidR="00BC12FD" w:rsidRDefault="00402037" w:rsidP="00BC12FD">
      <w:pPr>
        <w:pStyle w:val="ListParagraph"/>
        <w:numPr>
          <w:ilvl w:val="0"/>
          <w:numId w:val="31"/>
        </w:numPr>
        <w:tabs>
          <w:tab w:val="left" w:pos="426"/>
        </w:tabs>
        <w:spacing w:line="276" w:lineRule="auto"/>
        <w:ind w:left="426" w:hanging="426"/>
        <w:jc w:val="both"/>
        <w:rPr>
          <w:rFonts w:asciiTheme="majorHAnsi" w:hAnsiTheme="majorHAnsi"/>
          <w:sz w:val="24"/>
          <w:szCs w:val="24"/>
        </w:rPr>
      </w:pPr>
      <w:r>
        <w:rPr>
          <w:rFonts w:asciiTheme="majorHAnsi" w:hAnsiTheme="majorHAnsi"/>
          <w:b/>
          <w:sz w:val="24"/>
          <w:szCs w:val="24"/>
        </w:rPr>
        <w:t xml:space="preserve">2010 - </w:t>
      </w:r>
      <w:r w:rsidR="00BC12FD" w:rsidRPr="00366AAD">
        <w:rPr>
          <w:rFonts w:asciiTheme="majorHAnsi" w:hAnsiTheme="majorHAnsi"/>
          <w:b/>
          <w:sz w:val="24"/>
          <w:szCs w:val="24"/>
        </w:rPr>
        <w:t>2012</w:t>
      </w:r>
      <w:r w:rsidR="00BC12FD">
        <w:rPr>
          <w:rFonts w:asciiTheme="majorHAnsi" w:hAnsiTheme="majorHAnsi"/>
          <w:b/>
          <w:sz w:val="24"/>
          <w:szCs w:val="24"/>
        </w:rPr>
        <w:t xml:space="preserve"> and 2022-</w:t>
      </w:r>
      <w:r>
        <w:rPr>
          <w:rFonts w:asciiTheme="majorHAnsi" w:hAnsiTheme="majorHAnsi"/>
          <w:b/>
          <w:sz w:val="24"/>
          <w:szCs w:val="24"/>
        </w:rPr>
        <w:t xml:space="preserve"> </w:t>
      </w:r>
      <w:r w:rsidR="00BC12FD">
        <w:rPr>
          <w:rFonts w:asciiTheme="majorHAnsi" w:hAnsiTheme="majorHAnsi"/>
          <w:b/>
          <w:sz w:val="24"/>
          <w:szCs w:val="24"/>
        </w:rPr>
        <w:t>to</w:t>
      </w:r>
      <w:r>
        <w:rPr>
          <w:rFonts w:asciiTheme="majorHAnsi" w:hAnsiTheme="majorHAnsi"/>
          <w:b/>
          <w:sz w:val="24"/>
          <w:szCs w:val="24"/>
        </w:rPr>
        <w:t xml:space="preserve"> </w:t>
      </w:r>
      <w:r w:rsidR="00BC12FD">
        <w:rPr>
          <w:rFonts w:asciiTheme="majorHAnsi" w:hAnsiTheme="majorHAnsi"/>
          <w:b/>
          <w:sz w:val="24"/>
          <w:szCs w:val="24"/>
        </w:rPr>
        <w:t>date</w:t>
      </w:r>
      <w:r>
        <w:rPr>
          <w:rFonts w:asciiTheme="majorHAnsi" w:hAnsiTheme="majorHAnsi"/>
          <w:sz w:val="24"/>
          <w:szCs w:val="24"/>
        </w:rPr>
        <w:t xml:space="preserve">: </w:t>
      </w:r>
      <w:r w:rsidR="00BC12FD" w:rsidRPr="00366AAD">
        <w:rPr>
          <w:rFonts w:asciiTheme="majorHAnsi" w:hAnsiTheme="majorHAnsi"/>
          <w:b/>
          <w:sz w:val="24"/>
          <w:szCs w:val="24"/>
        </w:rPr>
        <w:t>Member</w:t>
      </w:r>
      <w:r w:rsidR="00BC12FD" w:rsidRPr="00366AAD">
        <w:rPr>
          <w:rFonts w:asciiTheme="majorHAnsi" w:hAnsiTheme="majorHAnsi"/>
          <w:sz w:val="24"/>
          <w:szCs w:val="24"/>
        </w:rPr>
        <w:t xml:space="preserve"> of the Board of Study Food Science and Technology and member of the teaching panel, Postgraduate Institute of Agriculture, (PGIA) University of </w:t>
      </w:r>
      <w:proofErr w:type="spellStart"/>
      <w:r w:rsidR="00BC12FD" w:rsidRPr="00366AAD">
        <w:rPr>
          <w:rFonts w:asciiTheme="majorHAnsi" w:hAnsiTheme="majorHAnsi"/>
          <w:sz w:val="24"/>
          <w:szCs w:val="24"/>
        </w:rPr>
        <w:t>Peradeniya</w:t>
      </w:r>
      <w:proofErr w:type="spellEnd"/>
      <w:r w:rsidR="00BC12FD" w:rsidRPr="00366AAD">
        <w:rPr>
          <w:rFonts w:asciiTheme="majorHAnsi" w:hAnsiTheme="majorHAnsi"/>
          <w:sz w:val="24"/>
          <w:szCs w:val="24"/>
        </w:rPr>
        <w:t xml:space="preserve">, Sri Lanka </w:t>
      </w:r>
    </w:p>
    <w:p w14:paraId="200CB615" w14:textId="77777777" w:rsidR="00CE6C1F" w:rsidRDefault="00CE6C1F" w:rsidP="006B035C">
      <w:pPr>
        <w:pStyle w:val="Header"/>
        <w:pBdr>
          <w:bottom w:val="single" w:sz="24" w:space="1" w:color="0000CC"/>
        </w:pBdr>
        <w:tabs>
          <w:tab w:val="right" w:pos="9214"/>
        </w:tabs>
        <w:spacing w:line="276" w:lineRule="auto"/>
        <w:ind w:left="3261" w:hanging="3261"/>
        <w:rPr>
          <w:rFonts w:ascii="Century Gothic" w:hAnsi="Century Gothic" w:cstheme="minorHAnsi"/>
          <w:b/>
          <w:sz w:val="28"/>
          <w:szCs w:val="28"/>
        </w:rPr>
      </w:pPr>
    </w:p>
    <w:p w14:paraId="60ED316F" w14:textId="7A1F273C" w:rsidR="00CC15D3" w:rsidRPr="004422E0" w:rsidRDefault="00453813" w:rsidP="006B035C">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t>POSTDOCTORAL TRAINING</w:t>
      </w:r>
    </w:p>
    <w:p w14:paraId="320D2E00" w14:textId="77777777" w:rsidR="00580376" w:rsidRDefault="00580376" w:rsidP="00F9059B">
      <w:pPr>
        <w:pStyle w:val="Header"/>
        <w:rPr>
          <w:b/>
          <w:bCs/>
          <w:iCs/>
          <w:sz w:val="22"/>
          <w:szCs w:val="22"/>
        </w:rPr>
      </w:pPr>
    </w:p>
    <w:p w14:paraId="300A9892" w14:textId="39F871A7" w:rsidR="00843033" w:rsidRPr="00843033" w:rsidRDefault="00CC15D3" w:rsidP="00843033">
      <w:pPr>
        <w:spacing w:line="276" w:lineRule="auto"/>
        <w:ind w:left="810" w:hanging="810"/>
        <w:jc w:val="both"/>
        <w:rPr>
          <w:rFonts w:asciiTheme="majorHAnsi" w:hAnsiTheme="majorHAnsi"/>
          <w:szCs w:val="24"/>
        </w:rPr>
      </w:pPr>
      <w:r w:rsidRPr="00AC780B">
        <w:rPr>
          <w:rFonts w:asciiTheme="majorHAnsi" w:hAnsiTheme="majorHAnsi"/>
          <w:szCs w:val="24"/>
        </w:rPr>
        <w:t>2016</w:t>
      </w:r>
      <w:r w:rsidRPr="00843033">
        <w:rPr>
          <w:rFonts w:asciiTheme="majorHAnsi" w:hAnsiTheme="majorHAnsi"/>
          <w:szCs w:val="24"/>
        </w:rPr>
        <w:t>:</w:t>
      </w:r>
      <w:r>
        <w:rPr>
          <w:rFonts w:asciiTheme="majorHAnsi" w:hAnsiTheme="majorHAnsi"/>
          <w:szCs w:val="24"/>
        </w:rPr>
        <w:tab/>
      </w:r>
      <w:r w:rsidRPr="00AF3EF7">
        <w:rPr>
          <w:rFonts w:asciiTheme="majorHAnsi" w:hAnsiTheme="majorHAnsi"/>
          <w:szCs w:val="24"/>
        </w:rPr>
        <w:t xml:space="preserve">Faculty of Bioscience Engineering, </w:t>
      </w:r>
      <w:bookmarkStart w:id="0" w:name="_Hlk35002337"/>
      <w:r w:rsidRPr="00AF3EF7">
        <w:rPr>
          <w:rFonts w:asciiTheme="majorHAnsi" w:hAnsiTheme="majorHAnsi"/>
          <w:szCs w:val="24"/>
        </w:rPr>
        <w:t xml:space="preserve">Department of </w:t>
      </w:r>
      <w:proofErr w:type="spellStart"/>
      <w:r w:rsidRPr="00AF3EF7">
        <w:rPr>
          <w:rFonts w:asciiTheme="majorHAnsi" w:hAnsiTheme="majorHAnsi"/>
          <w:szCs w:val="24"/>
        </w:rPr>
        <w:t>Biosystems</w:t>
      </w:r>
      <w:proofErr w:type="spellEnd"/>
      <w:r w:rsidRPr="00AF3EF7">
        <w:rPr>
          <w:rFonts w:asciiTheme="majorHAnsi" w:hAnsiTheme="majorHAnsi"/>
          <w:szCs w:val="24"/>
        </w:rPr>
        <w:t>, Division</w:t>
      </w:r>
      <w:r>
        <w:rPr>
          <w:rFonts w:asciiTheme="majorHAnsi" w:hAnsiTheme="majorHAnsi"/>
          <w:szCs w:val="24"/>
        </w:rPr>
        <w:t xml:space="preserve"> of</w:t>
      </w:r>
      <w:r w:rsidRPr="00AF3EF7">
        <w:rPr>
          <w:rFonts w:asciiTheme="majorHAnsi" w:hAnsiTheme="majorHAnsi"/>
          <w:szCs w:val="24"/>
        </w:rPr>
        <w:t xml:space="preserve"> Mechatronics-Biostatistics and Sensors (</w:t>
      </w:r>
      <w:proofErr w:type="spellStart"/>
      <w:r w:rsidRPr="00AF3EF7">
        <w:rPr>
          <w:rFonts w:asciiTheme="majorHAnsi" w:hAnsiTheme="majorHAnsi"/>
          <w:szCs w:val="24"/>
        </w:rPr>
        <w:t>MeBios</w:t>
      </w:r>
      <w:proofErr w:type="spellEnd"/>
      <w:r w:rsidRPr="00AF3EF7">
        <w:rPr>
          <w:rFonts w:asciiTheme="majorHAnsi" w:hAnsiTheme="majorHAnsi"/>
          <w:szCs w:val="24"/>
        </w:rPr>
        <w:t>)</w:t>
      </w:r>
      <w:bookmarkEnd w:id="0"/>
      <w:r w:rsidRPr="00AF3EF7">
        <w:rPr>
          <w:rFonts w:asciiTheme="majorHAnsi" w:hAnsiTheme="majorHAnsi"/>
          <w:szCs w:val="24"/>
        </w:rPr>
        <w:t xml:space="preserve">, </w:t>
      </w:r>
      <w:bookmarkStart w:id="1" w:name="_Hlk35002387"/>
      <w:r w:rsidRPr="00AF3EF7">
        <w:rPr>
          <w:rFonts w:asciiTheme="majorHAnsi" w:hAnsiTheme="majorHAnsi"/>
          <w:szCs w:val="24"/>
        </w:rPr>
        <w:t>Flanders Centre of Postharvest Technology</w:t>
      </w:r>
      <w:bookmarkEnd w:id="1"/>
      <w:r w:rsidRPr="00AF3EF7">
        <w:rPr>
          <w:rFonts w:asciiTheme="majorHAnsi" w:hAnsiTheme="majorHAnsi"/>
          <w:szCs w:val="24"/>
        </w:rPr>
        <w:t xml:space="preserve">, </w:t>
      </w:r>
      <w:bookmarkStart w:id="2" w:name="_Hlk35002430"/>
      <w:proofErr w:type="spellStart"/>
      <w:r w:rsidRPr="00AF3EF7">
        <w:rPr>
          <w:rFonts w:asciiTheme="majorHAnsi" w:hAnsiTheme="majorHAnsi"/>
          <w:szCs w:val="24"/>
        </w:rPr>
        <w:t>Katholieke</w:t>
      </w:r>
      <w:proofErr w:type="spellEnd"/>
      <w:r w:rsidRPr="00AF3EF7">
        <w:rPr>
          <w:rFonts w:asciiTheme="majorHAnsi" w:hAnsiTheme="majorHAnsi"/>
          <w:szCs w:val="24"/>
        </w:rPr>
        <w:t xml:space="preserve"> </w:t>
      </w:r>
      <w:proofErr w:type="spellStart"/>
      <w:r w:rsidRPr="00AF3EF7">
        <w:rPr>
          <w:rFonts w:asciiTheme="majorHAnsi" w:hAnsiTheme="majorHAnsi"/>
          <w:szCs w:val="24"/>
        </w:rPr>
        <w:t>Universiteit</w:t>
      </w:r>
      <w:proofErr w:type="spellEnd"/>
      <w:r w:rsidRPr="00AF3EF7">
        <w:rPr>
          <w:rFonts w:asciiTheme="majorHAnsi" w:hAnsiTheme="majorHAnsi"/>
          <w:szCs w:val="24"/>
        </w:rPr>
        <w:t xml:space="preserve"> Leuven, Belgium </w:t>
      </w:r>
      <w:bookmarkEnd w:id="2"/>
      <w:r w:rsidR="00843033">
        <w:rPr>
          <w:rFonts w:asciiTheme="majorHAnsi" w:hAnsiTheme="majorHAnsi"/>
          <w:szCs w:val="24"/>
        </w:rPr>
        <w:t>(</w:t>
      </w:r>
      <w:r w:rsidR="00843033" w:rsidRPr="00843033">
        <w:rPr>
          <w:rFonts w:asciiTheme="majorHAnsi" w:hAnsiTheme="majorHAnsi"/>
          <w:szCs w:val="24"/>
        </w:rPr>
        <w:t>Supervisor: Prof. Bart Nicolai, KU, Leuven)</w:t>
      </w:r>
      <w:r w:rsidR="00843033">
        <w:rPr>
          <w:rFonts w:asciiTheme="majorHAnsi" w:hAnsiTheme="majorHAnsi"/>
          <w:szCs w:val="24"/>
        </w:rPr>
        <w:t>.</w:t>
      </w:r>
      <w:r w:rsidR="00843033" w:rsidRPr="00843033">
        <w:rPr>
          <w:rFonts w:asciiTheme="majorHAnsi" w:hAnsiTheme="majorHAnsi"/>
          <w:szCs w:val="24"/>
        </w:rPr>
        <w:t xml:space="preserve"> </w:t>
      </w:r>
    </w:p>
    <w:p w14:paraId="7C3DC177" w14:textId="06B14B4A" w:rsidR="00CC15D3" w:rsidRPr="00AF3EF7" w:rsidRDefault="00CC15D3" w:rsidP="00CC15D3">
      <w:pPr>
        <w:spacing w:line="276" w:lineRule="auto"/>
        <w:ind w:left="810" w:hanging="810"/>
        <w:jc w:val="both"/>
        <w:rPr>
          <w:rFonts w:asciiTheme="majorHAnsi" w:hAnsiTheme="majorHAnsi"/>
          <w:szCs w:val="24"/>
        </w:rPr>
      </w:pPr>
      <w:r w:rsidRPr="00AC780B">
        <w:rPr>
          <w:rFonts w:asciiTheme="majorHAnsi" w:hAnsiTheme="majorHAnsi"/>
          <w:szCs w:val="24"/>
        </w:rPr>
        <w:t>2012</w:t>
      </w:r>
      <w:r w:rsidRPr="009B0DD5">
        <w:rPr>
          <w:rFonts w:asciiTheme="majorHAnsi" w:hAnsiTheme="majorHAnsi"/>
          <w:b/>
          <w:szCs w:val="24"/>
        </w:rPr>
        <w:t>:</w:t>
      </w:r>
      <w:bookmarkStart w:id="3" w:name="_Hlk35001409"/>
      <w:r>
        <w:rPr>
          <w:rFonts w:asciiTheme="majorHAnsi" w:hAnsiTheme="majorHAnsi"/>
          <w:szCs w:val="24"/>
        </w:rPr>
        <w:t xml:space="preserve">  </w:t>
      </w:r>
      <w:r>
        <w:rPr>
          <w:rFonts w:asciiTheme="majorHAnsi" w:hAnsiTheme="majorHAnsi"/>
          <w:szCs w:val="24"/>
        </w:rPr>
        <w:tab/>
        <w:t>United State Department of Agriculture-Research Service (</w:t>
      </w:r>
      <w:r w:rsidRPr="003346B7">
        <w:rPr>
          <w:rFonts w:asciiTheme="majorHAnsi" w:hAnsiTheme="majorHAnsi"/>
          <w:b/>
          <w:szCs w:val="24"/>
        </w:rPr>
        <w:t>USDA-</w:t>
      </w:r>
      <w:proofErr w:type="spellStart"/>
      <w:r w:rsidR="00C43E7A" w:rsidRPr="003346B7">
        <w:rPr>
          <w:rFonts w:asciiTheme="majorHAnsi" w:hAnsiTheme="majorHAnsi"/>
          <w:b/>
          <w:szCs w:val="24"/>
        </w:rPr>
        <w:t>Ars</w:t>
      </w:r>
      <w:proofErr w:type="spellEnd"/>
      <w:r>
        <w:rPr>
          <w:rFonts w:asciiTheme="majorHAnsi" w:hAnsiTheme="majorHAnsi"/>
          <w:b/>
          <w:szCs w:val="24"/>
        </w:rPr>
        <w:t>)</w:t>
      </w:r>
      <w:r w:rsidRPr="00AF3EF7">
        <w:rPr>
          <w:rFonts w:asciiTheme="majorHAnsi" w:hAnsiTheme="majorHAnsi"/>
          <w:szCs w:val="24"/>
        </w:rPr>
        <w:t xml:space="preserve">, Pacific West Area-San Joaquin    Valley Agricultural Sciences Center, Commodity Protection &amp; Quality Research Unit, 9611 S. </w:t>
      </w:r>
      <w:proofErr w:type="spellStart"/>
      <w:r w:rsidRPr="00AF3EF7">
        <w:rPr>
          <w:rFonts w:asciiTheme="majorHAnsi" w:hAnsiTheme="majorHAnsi"/>
          <w:szCs w:val="24"/>
        </w:rPr>
        <w:t>Riverbend</w:t>
      </w:r>
      <w:proofErr w:type="spellEnd"/>
      <w:r w:rsidRPr="00AF3EF7">
        <w:rPr>
          <w:rFonts w:asciiTheme="majorHAnsi" w:hAnsiTheme="majorHAnsi"/>
          <w:szCs w:val="24"/>
        </w:rPr>
        <w:t xml:space="preserve"> Avenue, Parlier, CA 93648, USA</w:t>
      </w:r>
      <w:bookmarkEnd w:id="3"/>
      <w:r w:rsidR="00843033">
        <w:rPr>
          <w:rFonts w:asciiTheme="majorHAnsi" w:hAnsiTheme="majorHAnsi"/>
          <w:szCs w:val="24"/>
        </w:rPr>
        <w:t xml:space="preserve"> (Supervisor: Dr. </w:t>
      </w:r>
      <w:r w:rsidR="00843033">
        <w:t>Judy Johnson</w:t>
      </w:r>
      <w:r w:rsidR="00282D5D">
        <w:t xml:space="preserve"> –USDA-</w:t>
      </w:r>
      <w:proofErr w:type="spellStart"/>
      <w:r w:rsidR="00282D5D">
        <w:t>Ars</w:t>
      </w:r>
      <w:proofErr w:type="spellEnd"/>
      <w:r w:rsidR="00843033">
        <w:t>).</w:t>
      </w:r>
    </w:p>
    <w:p w14:paraId="3EAA805E" w14:textId="77777777" w:rsidR="00580376" w:rsidRDefault="00580376" w:rsidP="00F9059B">
      <w:pPr>
        <w:pStyle w:val="Header"/>
        <w:rPr>
          <w:b/>
          <w:bCs/>
          <w:iCs/>
          <w:sz w:val="22"/>
          <w:szCs w:val="22"/>
        </w:rPr>
      </w:pPr>
    </w:p>
    <w:p w14:paraId="1D489222" w14:textId="1A6DD2FD" w:rsidR="00453813" w:rsidRPr="004422E0" w:rsidRDefault="00453813" w:rsidP="006B035C">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t xml:space="preserve">SCHOLARSHIP/ FELLOWSHIPS </w:t>
      </w:r>
    </w:p>
    <w:p w14:paraId="041AE39E" w14:textId="77777777" w:rsidR="00453813" w:rsidRPr="00EE7FF1" w:rsidRDefault="00453813" w:rsidP="00453813">
      <w:pPr>
        <w:pStyle w:val="Heading6"/>
        <w:spacing w:line="240" w:lineRule="auto"/>
        <w:jc w:val="both"/>
        <w:rPr>
          <w:b w:val="0"/>
          <w:i w:val="0"/>
          <w:szCs w:val="24"/>
          <w:u w:val="none"/>
        </w:rPr>
      </w:pPr>
    </w:p>
    <w:p w14:paraId="2BA38610" w14:textId="5CEC4B67" w:rsidR="00453813" w:rsidRPr="00C43E7A" w:rsidRDefault="00C43E7A" w:rsidP="009370BB">
      <w:pPr>
        <w:spacing w:line="276" w:lineRule="auto"/>
        <w:ind w:left="1530" w:hanging="1530"/>
        <w:jc w:val="both"/>
        <w:rPr>
          <w:rFonts w:asciiTheme="majorHAnsi" w:hAnsiTheme="majorHAnsi"/>
          <w:szCs w:val="24"/>
        </w:rPr>
      </w:pPr>
      <w:r>
        <w:rPr>
          <w:rFonts w:asciiTheme="majorHAnsi" w:hAnsiTheme="majorHAnsi"/>
          <w:bCs/>
          <w:szCs w:val="24"/>
        </w:rPr>
        <w:t>1999-</w:t>
      </w:r>
      <w:r w:rsidR="00453813" w:rsidRPr="00C43E7A">
        <w:rPr>
          <w:rFonts w:asciiTheme="majorHAnsi" w:hAnsiTheme="majorHAnsi"/>
          <w:bCs/>
          <w:szCs w:val="24"/>
        </w:rPr>
        <w:t xml:space="preserve">2003: </w:t>
      </w:r>
      <w:proofErr w:type="spellStart"/>
      <w:r w:rsidR="00453813" w:rsidRPr="00C43E7A">
        <w:rPr>
          <w:rFonts w:asciiTheme="majorHAnsi" w:hAnsiTheme="majorHAnsi"/>
          <w:b/>
          <w:bCs/>
          <w:i/>
          <w:iCs/>
          <w:szCs w:val="24"/>
        </w:rPr>
        <w:t>Dutscher</w:t>
      </w:r>
      <w:proofErr w:type="spellEnd"/>
      <w:r w:rsidR="00453813" w:rsidRPr="00C43E7A">
        <w:rPr>
          <w:rFonts w:asciiTheme="majorHAnsi" w:hAnsiTheme="majorHAnsi"/>
          <w:b/>
          <w:bCs/>
          <w:i/>
          <w:iCs/>
          <w:szCs w:val="24"/>
        </w:rPr>
        <w:t xml:space="preserve"> </w:t>
      </w:r>
      <w:proofErr w:type="spellStart"/>
      <w:r w:rsidR="00453813" w:rsidRPr="00C43E7A">
        <w:rPr>
          <w:rFonts w:asciiTheme="majorHAnsi" w:hAnsiTheme="majorHAnsi"/>
          <w:b/>
          <w:bCs/>
          <w:i/>
          <w:iCs/>
          <w:szCs w:val="24"/>
        </w:rPr>
        <w:t>Akademischer</w:t>
      </w:r>
      <w:proofErr w:type="spellEnd"/>
      <w:r w:rsidR="00453813" w:rsidRPr="00C43E7A">
        <w:rPr>
          <w:rFonts w:asciiTheme="majorHAnsi" w:hAnsiTheme="majorHAnsi"/>
          <w:b/>
          <w:bCs/>
          <w:i/>
          <w:iCs/>
          <w:szCs w:val="24"/>
        </w:rPr>
        <w:t xml:space="preserve"> </w:t>
      </w:r>
      <w:proofErr w:type="spellStart"/>
      <w:r w:rsidR="00453813" w:rsidRPr="00C43E7A">
        <w:rPr>
          <w:rFonts w:asciiTheme="majorHAnsi" w:hAnsiTheme="majorHAnsi"/>
          <w:b/>
          <w:bCs/>
          <w:i/>
          <w:iCs/>
          <w:szCs w:val="24"/>
        </w:rPr>
        <w:t>Austauschdienst</w:t>
      </w:r>
      <w:proofErr w:type="spellEnd"/>
      <w:r w:rsidR="00453813" w:rsidRPr="00C43E7A">
        <w:rPr>
          <w:rFonts w:asciiTheme="majorHAnsi" w:hAnsiTheme="majorHAnsi"/>
          <w:szCs w:val="24"/>
        </w:rPr>
        <w:t xml:space="preserve"> (DAAD) by Germany (Doctoral)</w:t>
      </w:r>
    </w:p>
    <w:p w14:paraId="3CB7A59E" w14:textId="77777777" w:rsidR="00453813" w:rsidRPr="00C43E7A" w:rsidRDefault="00453813" w:rsidP="009370BB">
      <w:pPr>
        <w:spacing w:line="276" w:lineRule="auto"/>
        <w:ind w:left="1530" w:hanging="1530"/>
        <w:jc w:val="both"/>
        <w:rPr>
          <w:rFonts w:asciiTheme="majorHAnsi" w:hAnsiTheme="majorHAnsi"/>
          <w:szCs w:val="24"/>
        </w:rPr>
      </w:pPr>
      <w:r w:rsidRPr="00C43E7A">
        <w:rPr>
          <w:rFonts w:asciiTheme="majorHAnsi" w:hAnsiTheme="majorHAnsi"/>
          <w:bCs/>
          <w:szCs w:val="24"/>
        </w:rPr>
        <w:t>2012</w:t>
      </w:r>
      <w:r w:rsidRPr="00C43E7A">
        <w:rPr>
          <w:rFonts w:asciiTheme="majorHAnsi" w:hAnsiTheme="majorHAnsi"/>
          <w:szCs w:val="24"/>
        </w:rPr>
        <w:t xml:space="preserve">: </w:t>
      </w:r>
      <w:r w:rsidRPr="00C43E7A">
        <w:rPr>
          <w:rFonts w:asciiTheme="majorHAnsi" w:hAnsiTheme="majorHAnsi"/>
          <w:b/>
          <w:i/>
          <w:szCs w:val="24"/>
        </w:rPr>
        <w:t>Fulbright Research Fellowship</w:t>
      </w:r>
      <w:r w:rsidRPr="00C43E7A">
        <w:rPr>
          <w:rFonts w:asciiTheme="majorHAnsi" w:hAnsiTheme="majorHAnsi"/>
          <w:szCs w:val="24"/>
        </w:rPr>
        <w:t xml:space="preserve"> (Post-Doctoral) 2011/2012, USA– No.  68435430</w:t>
      </w:r>
    </w:p>
    <w:p w14:paraId="6E56AE0C" w14:textId="6C596F78" w:rsidR="00453813" w:rsidRPr="00C43E7A" w:rsidRDefault="00453813" w:rsidP="009370BB">
      <w:pPr>
        <w:spacing w:line="276" w:lineRule="auto"/>
        <w:ind w:left="720" w:hanging="720"/>
        <w:jc w:val="both"/>
        <w:rPr>
          <w:rFonts w:asciiTheme="majorHAnsi" w:hAnsiTheme="majorHAnsi"/>
          <w:szCs w:val="24"/>
        </w:rPr>
      </w:pPr>
      <w:r w:rsidRPr="00C43E7A">
        <w:rPr>
          <w:rFonts w:asciiTheme="majorHAnsi" w:hAnsiTheme="majorHAnsi"/>
          <w:bCs/>
          <w:szCs w:val="24"/>
        </w:rPr>
        <w:t>2016:</w:t>
      </w:r>
      <w:r w:rsidRPr="00C43E7A">
        <w:rPr>
          <w:rFonts w:asciiTheme="majorHAnsi" w:hAnsiTheme="majorHAnsi"/>
          <w:szCs w:val="24"/>
        </w:rPr>
        <w:t xml:space="preserve"> </w:t>
      </w:r>
      <w:proofErr w:type="spellStart"/>
      <w:r w:rsidRPr="00C43E7A">
        <w:rPr>
          <w:rFonts w:asciiTheme="majorHAnsi" w:hAnsiTheme="majorHAnsi"/>
          <w:bCs/>
          <w:szCs w:val="24"/>
        </w:rPr>
        <w:t>Katholieke</w:t>
      </w:r>
      <w:proofErr w:type="spellEnd"/>
      <w:r w:rsidRPr="00C43E7A">
        <w:rPr>
          <w:rFonts w:asciiTheme="majorHAnsi" w:hAnsiTheme="majorHAnsi"/>
          <w:bCs/>
          <w:szCs w:val="24"/>
        </w:rPr>
        <w:t xml:space="preserve"> </w:t>
      </w:r>
      <w:proofErr w:type="spellStart"/>
      <w:r w:rsidRPr="00C43E7A">
        <w:rPr>
          <w:rFonts w:asciiTheme="majorHAnsi" w:hAnsiTheme="majorHAnsi"/>
          <w:bCs/>
          <w:szCs w:val="24"/>
        </w:rPr>
        <w:t>Universiteit</w:t>
      </w:r>
      <w:proofErr w:type="spellEnd"/>
      <w:r w:rsidRPr="00C43E7A">
        <w:rPr>
          <w:rFonts w:asciiTheme="majorHAnsi" w:hAnsiTheme="majorHAnsi"/>
          <w:bCs/>
          <w:szCs w:val="24"/>
        </w:rPr>
        <w:t xml:space="preserve"> Leuven, Belgium, </w:t>
      </w:r>
      <w:r w:rsidRPr="00C43E7A">
        <w:rPr>
          <w:rFonts w:asciiTheme="majorHAnsi" w:hAnsiTheme="majorHAnsi"/>
          <w:b/>
          <w:bCs/>
          <w:i/>
          <w:szCs w:val="24"/>
        </w:rPr>
        <w:t>Specialization Scholarship</w:t>
      </w:r>
      <w:r w:rsidRPr="00C43E7A">
        <w:rPr>
          <w:rFonts w:asciiTheme="majorHAnsi" w:hAnsiTheme="majorHAnsi"/>
          <w:i/>
          <w:szCs w:val="24"/>
        </w:rPr>
        <w:t xml:space="preserve"> for Scholars from Developing Countries</w:t>
      </w:r>
      <w:r w:rsidRPr="00C43E7A">
        <w:rPr>
          <w:rFonts w:asciiTheme="majorHAnsi" w:hAnsiTheme="majorHAnsi"/>
          <w:szCs w:val="24"/>
        </w:rPr>
        <w:t xml:space="preserve"> (Post-Doctoral), </w:t>
      </w:r>
      <w:hyperlink r:id="rId24" w:history="1">
        <w:r w:rsidRPr="00C43E7A">
          <w:rPr>
            <w:rFonts w:asciiTheme="majorHAnsi" w:hAnsiTheme="majorHAnsi"/>
            <w:szCs w:val="24"/>
          </w:rPr>
          <w:t>Specialization Research fellowship from South in Belgium, 2016</w:t>
        </w:r>
      </w:hyperlink>
    </w:p>
    <w:p w14:paraId="0B0CCD2F" w14:textId="77777777" w:rsidR="00AD3BCE" w:rsidRDefault="00AD3BCE" w:rsidP="00453813">
      <w:pPr>
        <w:spacing w:line="276" w:lineRule="auto"/>
        <w:ind w:left="720" w:hanging="720"/>
        <w:jc w:val="both"/>
        <w:rPr>
          <w:rFonts w:asciiTheme="majorHAnsi" w:hAnsiTheme="majorHAnsi"/>
          <w:szCs w:val="24"/>
        </w:rPr>
      </w:pPr>
    </w:p>
    <w:p w14:paraId="23E4E969" w14:textId="27BED2DB" w:rsidR="00F96A90" w:rsidRPr="00AD3BCE" w:rsidRDefault="00AD3BCE" w:rsidP="00AD3BCE">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AD3BCE">
        <w:rPr>
          <w:rFonts w:ascii="Century Gothic" w:hAnsi="Century Gothic" w:cstheme="minorHAnsi"/>
          <w:b/>
          <w:color w:val="0070C0"/>
          <w:sz w:val="28"/>
          <w:szCs w:val="28"/>
        </w:rPr>
        <w:t xml:space="preserve">INTERNATIONAL TRAINING </w:t>
      </w:r>
    </w:p>
    <w:p w14:paraId="1BF401EE" w14:textId="77777777" w:rsidR="00AD3BCE" w:rsidRDefault="00AD3BCE" w:rsidP="00453813">
      <w:pPr>
        <w:spacing w:line="276" w:lineRule="auto"/>
        <w:ind w:left="720" w:hanging="720"/>
        <w:jc w:val="both"/>
        <w:rPr>
          <w:rFonts w:asciiTheme="majorHAnsi" w:hAnsiTheme="majorHAnsi"/>
          <w:szCs w:val="24"/>
        </w:rPr>
      </w:pPr>
    </w:p>
    <w:p w14:paraId="6C4A6ED0" w14:textId="7E8A2236" w:rsidR="00AD3BCE" w:rsidRDefault="00AD3BCE" w:rsidP="00AD3BCE">
      <w:pPr>
        <w:pStyle w:val="Default"/>
        <w:spacing w:line="276" w:lineRule="auto"/>
        <w:ind w:left="720" w:hanging="720"/>
        <w:jc w:val="both"/>
        <w:rPr>
          <w:rFonts w:asciiTheme="majorHAnsi" w:hAnsiTheme="majorHAnsi"/>
          <w:bCs/>
        </w:rPr>
      </w:pPr>
      <w:r>
        <w:rPr>
          <w:rFonts w:asciiTheme="majorHAnsi" w:hAnsiTheme="majorHAnsi"/>
          <w:bCs/>
          <w:lang w:eastAsia="de-DE"/>
        </w:rPr>
        <w:t>26-28 Sep. 2022</w:t>
      </w:r>
      <w:r>
        <w:rPr>
          <w:rFonts w:asciiTheme="majorHAnsi" w:hAnsiTheme="majorHAnsi"/>
          <w:bCs/>
        </w:rPr>
        <w:t>: “</w:t>
      </w:r>
      <w:r w:rsidRPr="00987626">
        <w:rPr>
          <w:rFonts w:asciiTheme="majorHAnsi" w:hAnsiTheme="majorHAnsi"/>
          <w:b/>
          <w:bCs/>
        </w:rPr>
        <w:t>Technology Transfer</w:t>
      </w:r>
      <w:r w:rsidRPr="00987626">
        <w:rPr>
          <w:rFonts w:asciiTheme="majorHAnsi" w:hAnsiTheme="majorHAnsi"/>
          <w:bCs/>
        </w:rPr>
        <w:t>: Value Sharing Through Licensing Session 6: Negotiation Workshop</w:t>
      </w:r>
      <w:r>
        <w:rPr>
          <w:rFonts w:asciiTheme="majorHAnsi" w:hAnsiTheme="majorHAnsi"/>
          <w:bCs/>
        </w:rPr>
        <w:t>”</w:t>
      </w:r>
      <w:r w:rsidRPr="00BB545E">
        <w:rPr>
          <w:rFonts w:asciiTheme="majorHAnsi" w:hAnsiTheme="majorHAnsi"/>
          <w:bCs/>
        </w:rPr>
        <w:t>, Kathmandu, Nepal</w:t>
      </w:r>
      <w:r>
        <w:rPr>
          <w:rFonts w:asciiTheme="majorHAnsi" w:hAnsiTheme="majorHAnsi"/>
          <w:bCs/>
        </w:rPr>
        <w:t>. Organized by</w:t>
      </w:r>
      <w:r w:rsidRPr="00BB545E">
        <w:rPr>
          <w:rFonts w:asciiTheme="majorHAnsi" w:hAnsiTheme="majorHAnsi"/>
          <w:bCs/>
        </w:rPr>
        <w:t xml:space="preserve"> U.S. Department of Commerce, Commercial Law Development Program (CLDP)</w:t>
      </w:r>
      <w:r>
        <w:rPr>
          <w:rFonts w:asciiTheme="majorHAnsi" w:hAnsiTheme="majorHAnsi"/>
          <w:bCs/>
        </w:rPr>
        <w:t xml:space="preserve">. </w:t>
      </w:r>
      <w:r>
        <w:rPr>
          <w:rFonts w:asciiTheme="majorHAnsi" w:hAnsiTheme="majorHAnsi"/>
          <w:bCs/>
        </w:rPr>
        <w:tab/>
      </w:r>
    </w:p>
    <w:p w14:paraId="09109B1A" w14:textId="77777777" w:rsidR="008960DC" w:rsidRDefault="008960DC" w:rsidP="008960DC">
      <w:pPr>
        <w:pStyle w:val="Default"/>
        <w:spacing w:line="276" w:lineRule="auto"/>
        <w:ind w:left="720" w:hanging="720"/>
        <w:jc w:val="both"/>
        <w:rPr>
          <w:rFonts w:asciiTheme="majorHAnsi" w:hAnsiTheme="majorHAnsi"/>
          <w:bCs/>
        </w:rPr>
      </w:pPr>
      <w:r w:rsidRPr="009D53D6">
        <w:rPr>
          <w:rFonts w:asciiTheme="majorHAnsi" w:hAnsiTheme="majorHAnsi"/>
          <w:bCs/>
          <w:lang w:eastAsia="de-DE"/>
        </w:rPr>
        <w:t>1 ‒ 3 Dec</w:t>
      </w:r>
      <w:r>
        <w:rPr>
          <w:rFonts w:asciiTheme="majorHAnsi" w:hAnsiTheme="majorHAnsi"/>
          <w:bCs/>
          <w:lang w:eastAsia="de-DE"/>
        </w:rPr>
        <w:t>.</w:t>
      </w:r>
      <w:r w:rsidRPr="009D53D6">
        <w:rPr>
          <w:rFonts w:asciiTheme="majorHAnsi" w:hAnsiTheme="majorHAnsi"/>
          <w:bCs/>
          <w:lang w:eastAsia="de-DE"/>
        </w:rPr>
        <w:t xml:space="preserve"> 2020</w:t>
      </w:r>
      <w:r>
        <w:rPr>
          <w:rFonts w:asciiTheme="majorHAnsi" w:hAnsiTheme="majorHAnsi"/>
          <w:bCs/>
          <w:lang w:eastAsia="de-DE"/>
        </w:rPr>
        <w:t>:</w:t>
      </w:r>
      <w:r w:rsidRPr="009D53D6">
        <w:rPr>
          <w:rFonts w:asciiTheme="majorHAnsi" w:hAnsiTheme="majorHAnsi"/>
          <w:bCs/>
        </w:rPr>
        <w:t xml:space="preserve"> </w:t>
      </w:r>
      <w:r w:rsidRPr="00987626">
        <w:rPr>
          <w:rFonts w:asciiTheme="majorHAnsi" w:hAnsiTheme="majorHAnsi"/>
          <w:bCs/>
        </w:rPr>
        <w:t xml:space="preserve">Workshop on </w:t>
      </w:r>
      <w:r w:rsidRPr="00987626">
        <w:rPr>
          <w:rFonts w:asciiTheme="majorHAnsi" w:hAnsiTheme="majorHAnsi"/>
          <w:b/>
          <w:bCs/>
        </w:rPr>
        <w:t>Advanced Postharvest Technologies for Horticultural Crops</w:t>
      </w:r>
      <w:r w:rsidRPr="00987626">
        <w:rPr>
          <w:rFonts w:asciiTheme="majorHAnsi" w:hAnsiTheme="majorHAnsi"/>
          <w:bCs/>
        </w:rPr>
        <w:t xml:space="preserve"> (Virtual Session) </w:t>
      </w:r>
      <w:r w:rsidRPr="009D53D6">
        <w:rPr>
          <w:rFonts w:asciiTheme="majorHAnsi" w:hAnsiTheme="majorHAnsi"/>
          <w:bCs/>
        </w:rPr>
        <w:t>organized by the Asian Productivity Organization (</w:t>
      </w:r>
      <w:r w:rsidRPr="008960DC">
        <w:rPr>
          <w:rFonts w:asciiTheme="majorHAnsi" w:hAnsiTheme="majorHAnsi"/>
          <w:b/>
        </w:rPr>
        <w:t>APO</w:t>
      </w:r>
      <w:r w:rsidRPr="009D53D6">
        <w:rPr>
          <w:rFonts w:asciiTheme="majorHAnsi" w:hAnsiTheme="majorHAnsi"/>
          <w:bCs/>
        </w:rPr>
        <w:t>) and hosted by the National Productivity Organization, Pakistan</w:t>
      </w:r>
      <w:r>
        <w:rPr>
          <w:rFonts w:asciiTheme="majorHAnsi" w:hAnsiTheme="majorHAnsi"/>
          <w:bCs/>
        </w:rPr>
        <w:t>.</w:t>
      </w:r>
      <w:r w:rsidRPr="009D53D6">
        <w:rPr>
          <w:rFonts w:asciiTheme="majorHAnsi" w:hAnsiTheme="majorHAnsi"/>
          <w:bCs/>
        </w:rPr>
        <w:t xml:space="preserve"> </w:t>
      </w:r>
      <w:r>
        <w:rPr>
          <w:rFonts w:asciiTheme="majorHAnsi" w:hAnsiTheme="majorHAnsi"/>
          <w:bCs/>
        </w:rPr>
        <w:t xml:space="preserve">(Participant ID: </w:t>
      </w:r>
      <w:r w:rsidRPr="0041734D">
        <w:rPr>
          <w:rFonts w:asciiTheme="majorHAnsi" w:hAnsiTheme="majorHAnsi"/>
          <w:bCs/>
        </w:rPr>
        <w:t>19-AG-08-GE-WSP-B</w:t>
      </w:r>
      <w:r>
        <w:rPr>
          <w:rFonts w:asciiTheme="majorHAnsi" w:hAnsiTheme="majorHAnsi"/>
          <w:bCs/>
        </w:rPr>
        <w:t>)</w:t>
      </w:r>
    </w:p>
    <w:p w14:paraId="7EDE2834" w14:textId="7DB028BE" w:rsidR="00AD3BCE" w:rsidRPr="0038280F" w:rsidRDefault="00AD3BCE" w:rsidP="00AD3BCE">
      <w:pPr>
        <w:pStyle w:val="Default"/>
        <w:spacing w:line="276" w:lineRule="auto"/>
        <w:ind w:left="720" w:hanging="720"/>
        <w:jc w:val="both"/>
        <w:rPr>
          <w:rFonts w:asciiTheme="majorHAnsi" w:hAnsiTheme="majorHAnsi"/>
          <w:bCs/>
        </w:rPr>
      </w:pPr>
      <w:r>
        <w:rPr>
          <w:rFonts w:asciiTheme="majorHAnsi" w:hAnsiTheme="majorHAnsi"/>
          <w:bCs/>
          <w:lang w:eastAsia="de-DE"/>
        </w:rPr>
        <w:t xml:space="preserve">26 Oct. - </w:t>
      </w:r>
      <w:r w:rsidRPr="00A625BF">
        <w:rPr>
          <w:rFonts w:asciiTheme="majorHAnsi" w:hAnsiTheme="majorHAnsi"/>
          <w:bCs/>
          <w:lang w:eastAsia="de-DE"/>
        </w:rPr>
        <w:t>4 Nov. 2016</w:t>
      </w:r>
      <w:r w:rsidRPr="00987626">
        <w:rPr>
          <w:rFonts w:asciiTheme="majorHAnsi" w:hAnsiTheme="majorHAnsi"/>
          <w:lang w:eastAsia="de-DE"/>
        </w:rPr>
        <w:t>:</w:t>
      </w:r>
      <w:r w:rsidRPr="009B3BEF">
        <w:rPr>
          <w:rFonts w:asciiTheme="majorHAnsi" w:hAnsiTheme="majorHAnsi"/>
          <w:b/>
          <w:lang w:eastAsia="de-DE"/>
        </w:rPr>
        <w:t xml:space="preserve"> </w:t>
      </w:r>
      <w:r w:rsidRPr="00CB5220">
        <w:rPr>
          <w:rFonts w:asciiTheme="majorHAnsi" w:hAnsiTheme="majorHAnsi"/>
          <w:b/>
          <w:bCs/>
        </w:rPr>
        <w:t>US</w:t>
      </w:r>
      <w:r>
        <w:rPr>
          <w:rFonts w:asciiTheme="majorHAnsi" w:hAnsiTheme="majorHAnsi"/>
          <w:b/>
          <w:bCs/>
        </w:rPr>
        <w:t>A</w:t>
      </w:r>
      <w:r w:rsidRPr="00CB5220">
        <w:rPr>
          <w:rFonts w:asciiTheme="majorHAnsi" w:hAnsiTheme="majorHAnsi"/>
          <w:b/>
          <w:bCs/>
        </w:rPr>
        <w:t xml:space="preserve"> Training</w:t>
      </w:r>
      <w:r w:rsidRPr="0038280F">
        <w:rPr>
          <w:rFonts w:asciiTheme="majorHAnsi" w:hAnsiTheme="majorHAnsi"/>
          <w:bCs/>
        </w:rPr>
        <w:t xml:space="preserve"> </w:t>
      </w:r>
      <w:proofErr w:type="spellStart"/>
      <w:r w:rsidRPr="00AD3BCE">
        <w:rPr>
          <w:rFonts w:asciiTheme="majorHAnsi" w:hAnsiTheme="majorHAnsi"/>
          <w:b/>
        </w:rPr>
        <w:t>Programme</w:t>
      </w:r>
      <w:proofErr w:type="spellEnd"/>
      <w:r w:rsidRPr="00AD3BCE">
        <w:rPr>
          <w:rFonts w:asciiTheme="majorHAnsi" w:hAnsiTheme="majorHAnsi"/>
          <w:b/>
        </w:rPr>
        <w:t xml:space="preserve"> on Sri Lanka technology transfer consultations. Universities and Technology-Based Economic Development</w:t>
      </w:r>
      <w:r w:rsidRPr="0038280F">
        <w:rPr>
          <w:rFonts w:asciiTheme="majorHAnsi" w:hAnsiTheme="majorHAnsi"/>
          <w:bCs/>
        </w:rPr>
        <w:t>, U.S. Department of Commerce, Commercial Law Development Program (CLDP). Alexandria, VA; Princeton, NJ; and Pittsburgh, PA, USA</w:t>
      </w:r>
    </w:p>
    <w:p w14:paraId="2BB9459B" w14:textId="77777777" w:rsidR="00AD3BCE" w:rsidRPr="0038280F" w:rsidRDefault="00AD3BCE" w:rsidP="00AD3BCE">
      <w:pPr>
        <w:pStyle w:val="Default"/>
        <w:spacing w:line="276" w:lineRule="auto"/>
        <w:ind w:left="720" w:hanging="720"/>
        <w:jc w:val="both"/>
        <w:rPr>
          <w:rFonts w:asciiTheme="majorHAnsi" w:hAnsiTheme="majorHAnsi"/>
          <w:color w:val="auto"/>
          <w:lang w:eastAsia="de-DE"/>
        </w:rPr>
      </w:pPr>
      <w:r w:rsidRPr="00A625BF">
        <w:rPr>
          <w:rFonts w:asciiTheme="majorHAnsi" w:hAnsiTheme="majorHAnsi"/>
          <w:bCs/>
        </w:rPr>
        <w:lastRenderedPageBreak/>
        <w:t>1 July - 21 July 2015</w:t>
      </w:r>
      <w:r w:rsidRPr="0038280F">
        <w:rPr>
          <w:rFonts w:asciiTheme="majorHAnsi" w:hAnsiTheme="majorHAnsi"/>
        </w:rPr>
        <w:t xml:space="preserve">: </w:t>
      </w:r>
      <w:r w:rsidRPr="00DC7ACB">
        <w:rPr>
          <w:rFonts w:asciiTheme="majorHAnsi" w:hAnsiTheme="majorHAnsi"/>
          <w:b/>
        </w:rPr>
        <w:t>Soybean Production and Processing Technology</w:t>
      </w:r>
      <w:r w:rsidRPr="0038280F">
        <w:rPr>
          <w:rFonts w:asciiTheme="majorHAnsi" w:hAnsiTheme="majorHAnsi"/>
        </w:rPr>
        <w:t xml:space="preserve"> and Capacity Building for Developing Countries in Asia and Africa. </w:t>
      </w:r>
      <w:r w:rsidRPr="0038280F">
        <w:rPr>
          <w:rFonts w:asciiTheme="majorHAnsi" w:hAnsiTheme="majorHAnsi"/>
          <w:bCs/>
        </w:rPr>
        <w:t>Changsha City, Hunan Province,</w:t>
      </w:r>
      <w:r w:rsidRPr="0038280F">
        <w:rPr>
          <w:rFonts w:asciiTheme="majorHAnsi" w:hAnsiTheme="majorHAnsi"/>
        </w:rPr>
        <w:t xml:space="preserve"> China</w:t>
      </w:r>
    </w:p>
    <w:p w14:paraId="6CE8EC15" w14:textId="77777777" w:rsidR="006A0E93" w:rsidRDefault="006A0E93" w:rsidP="00C32E37">
      <w:pPr>
        <w:pStyle w:val="Header"/>
        <w:pBdr>
          <w:bottom w:val="single" w:sz="24" w:space="1" w:color="0000CC"/>
        </w:pBdr>
        <w:tabs>
          <w:tab w:val="right" w:pos="9214"/>
        </w:tabs>
        <w:spacing w:line="276" w:lineRule="auto"/>
        <w:rPr>
          <w:rFonts w:ascii="Century Gothic" w:hAnsi="Century Gothic" w:cstheme="minorHAnsi"/>
          <w:b/>
          <w:color w:val="0070C0"/>
          <w:sz w:val="28"/>
          <w:szCs w:val="28"/>
        </w:rPr>
      </w:pPr>
    </w:p>
    <w:p w14:paraId="44E6CDF1" w14:textId="55651144" w:rsidR="00C32E37" w:rsidRPr="004422E0" w:rsidRDefault="00C32E37" w:rsidP="00C32E37">
      <w:pPr>
        <w:pStyle w:val="Header"/>
        <w:pBdr>
          <w:bottom w:val="single" w:sz="24" w:space="1" w:color="0000CC"/>
        </w:pBdr>
        <w:tabs>
          <w:tab w:val="right" w:pos="9214"/>
        </w:tabs>
        <w:spacing w:line="276" w:lineRule="auto"/>
        <w:rPr>
          <w:rFonts w:ascii="Century Gothic" w:hAnsi="Century Gothic" w:cstheme="minorHAnsi"/>
          <w:b/>
          <w:color w:val="0070C0"/>
          <w:sz w:val="28"/>
          <w:szCs w:val="28"/>
        </w:rPr>
      </w:pPr>
      <w:r w:rsidRPr="004422E0">
        <w:rPr>
          <w:rFonts w:ascii="Century Gothic" w:hAnsi="Century Gothic" w:cstheme="minorHAnsi"/>
          <w:b/>
          <w:color w:val="0070C0"/>
          <w:sz w:val="28"/>
          <w:szCs w:val="28"/>
        </w:rPr>
        <w:t xml:space="preserve">PROFESSIONAL </w:t>
      </w:r>
      <w:r>
        <w:rPr>
          <w:rFonts w:ascii="Century Gothic" w:hAnsi="Century Gothic" w:cstheme="minorHAnsi"/>
          <w:b/>
          <w:color w:val="0070C0"/>
          <w:sz w:val="28"/>
          <w:szCs w:val="28"/>
        </w:rPr>
        <w:t xml:space="preserve">CONSULTATIONS </w:t>
      </w:r>
      <w:r w:rsidRPr="004422E0">
        <w:rPr>
          <w:rFonts w:ascii="Century Gothic" w:hAnsi="Century Gothic" w:cstheme="minorHAnsi"/>
          <w:b/>
          <w:color w:val="0070C0"/>
          <w:sz w:val="28"/>
          <w:szCs w:val="28"/>
        </w:rPr>
        <w:t>FOR INTERNATIONAL ORGANIZATIONS</w:t>
      </w:r>
    </w:p>
    <w:p w14:paraId="6A79EE3A" w14:textId="77777777" w:rsidR="00342AE6" w:rsidRDefault="00342AE6" w:rsidP="00C32E37">
      <w:pPr>
        <w:tabs>
          <w:tab w:val="left" w:pos="360"/>
        </w:tabs>
        <w:spacing w:line="276" w:lineRule="auto"/>
        <w:ind w:left="1418" w:hanging="1418"/>
        <w:jc w:val="both"/>
        <w:rPr>
          <w:rFonts w:ascii="Cambria" w:hAnsi="Cambria"/>
          <w:szCs w:val="24"/>
        </w:rPr>
      </w:pPr>
    </w:p>
    <w:p w14:paraId="37427CE7" w14:textId="520A575B" w:rsidR="00C32E37" w:rsidRPr="009370BB" w:rsidRDefault="00C32E37" w:rsidP="00C32E37">
      <w:pPr>
        <w:tabs>
          <w:tab w:val="left" w:pos="360"/>
        </w:tabs>
        <w:spacing w:line="276" w:lineRule="auto"/>
        <w:ind w:left="1418" w:hanging="1418"/>
        <w:jc w:val="both"/>
        <w:rPr>
          <w:rFonts w:ascii="Cambria" w:hAnsi="Cambria"/>
          <w:szCs w:val="24"/>
        </w:rPr>
      </w:pPr>
      <w:r w:rsidRPr="009370BB">
        <w:rPr>
          <w:rFonts w:ascii="Cambria" w:hAnsi="Cambria"/>
          <w:szCs w:val="24"/>
        </w:rPr>
        <w:t xml:space="preserve">2022 Dec.-Apr. 2023: </w:t>
      </w:r>
      <w:r w:rsidRPr="009370BB">
        <w:rPr>
          <w:rFonts w:ascii="Cambria" w:hAnsi="Cambria"/>
          <w:b/>
          <w:bCs/>
          <w:szCs w:val="24"/>
        </w:rPr>
        <w:t>National Specialist in Post-harvest Management</w:t>
      </w:r>
      <w:r w:rsidRPr="009370BB">
        <w:rPr>
          <w:rFonts w:ascii="Cambria" w:hAnsi="Cambria"/>
          <w:szCs w:val="24"/>
        </w:rPr>
        <w:t xml:space="preserve"> and Value addition for Fruits, </w:t>
      </w:r>
      <w:r w:rsidRPr="008C3D73">
        <w:rPr>
          <w:rFonts w:ascii="Cambria" w:hAnsi="Cambria"/>
          <w:b/>
          <w:i/>
          <w:szCs w:val="24"/>
        </w:rPr>
        <w:t>FAO</w:t>
      </w:r>
      <w:r w:rsidRPr="009370BB">
        <w:rPr>
          <w:rFonts w:ascii="Cambria" w:hAnsi="Cambria"/>
          <w:szCs w:val="24"/>
        </w:rPr>
        <w:t xml:space="preserve"> of the United Nations (GCP/SRL/073/CPR).</w:t>
      </w:r>
    </w:p>
    <w:p w14:paraId="4A39B78F" w14:textId="77777777" w:rsidR="00C32E37" w:rsidRPr="009370BB" w:rsidRDefault="00C32E37" w:rsidP="00C32E37">
      <w:pPr>
        <w:tabs>
          <w:tab w:val="left" w:pos="360"/>
        </w:tabs>
        <w:spacing w:line="276" w:lineRule="auto"/>
        <w:ind w:left="1418" w:hanging="1418"/>
        <w:jc w:val="both"/>
        <w:rPr>
          <w:rFonts w:ascii="Cambria" w:hAnsi="Cambria"/>
          <w:szCs w:val="24"/>
        </w:rPr>
      </w:pPr>
      <w:r w:rsidRPr="009370BB">
        <w:rPr>
          <w:rFonts w:ascii="Cambria" w:hAnsi="Cambria"/>
          <w:szCs w:val="24"/>
        </w:rPr>
        <w:t>01 Oct. – 30 Nov. 2008: United Nations Industrial Development Organization (</w:t>
      </w:r>
      <w:r w:rsidRPr="00791241">
        <w:rPr>
          <w:rFonts w:ascii="Cambria" w:hAnsi="Cambria"/>
          <w:b/>
          <w:bCs/>
          <w:szCs w:val="24"/>
        </w:rPr>
        <w:t>UNIDO</w:t>
      </w:r>
      <w:r w:rsidRPr="009370BB">
        <w:rPr>
          <w:rFonts w:ascii="Cambria" w:hAnsi="Cambria"/>
          <w:szCs w:val="24"/>
        </w:rPr>
        <w:t xml:space="preserve">) as a </w:t>
      </w:r>
      <w:r w:rsidRPr="009370BB">
        <w:rPr>
          <w:rFonts w:ascii="Cambria" w:hAnsi="Cambria"/>
          <w:b/>
          <w:bCs/>
          <w:szCs w:val="24"/>
        </w:rPr>
        <w:t>Technical Expert in ISO 22000 Standard</w:t>
      </w:r>
      <w:r w:rsidRPr="009370BB">
        <w:rPr>
          <w:rFonts w:ascii="Cambria" w:hAnsi="Cambria"/>
          <w:szCs w:val="24"/>
        </w:rPr>
        <w:t xml:space="preserve"> (Food Safety Management System) from in Sri Lanka (ID #: 921234 SA NO. UR/IND/08/073 (398))</w:t>
      </w:r>
    </w:p>
    <w:p w14:paraId="16368707" w14:textId="77777777" w:rsidR="00C32E37" w:rsidRDefault="00C32E37" w:rsidP="00453813">
      <w:pPr>
        <w:spacing w:line="276" w:lineRule="auto"/>
        <w:ind w:left="720" w:hanging="720"/>
        <w:jc w:val="both"/>
        <w:rPr>
          <w:rFonts w:asciiTheme="majorHAnsi" w:hAnsiTheme="majorHAnsi"/>
          <w:szCs w:val="24"/>
        </w:rPr>
      </w:pPr>
    </w:p>
    <w:p w14:paraId="55E3E2C4" w14:textId="1C41596F" w:rsidR="00580376" w:rsidRPr="004422E0" w:rsidRDefault="00EB3D0F" w:rsidP="004422E0">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t xml:space="preserve">NATIONAL PATENTS &amp; PRODUCTS </w:t>
      </w:r>
    </w:p>
    <w:p w14:paraId="1C255C43" w14:textId="77777777" w:rsidR="003F1242" w:rsidRPr="002066B5" w:rsidRDefault="003F1242" w:rsidP="003F1242">
      <w:pPr>
        <w:rPr>
          <w:rFonts w:ascii="Times New Roman" w:hAnsi="Times New Roman"/>
          <w:szCs w:val="24"/>
        </w:rPr>
      </w:pPr>
    </w:p>
    <w:p w14:paraId="18B7E4B3" w14:textId="77777777" w:rsidR="003F1242" w:rsidRPr="003F1242" w:rsidRDefault="003F1242" w:rsidP="009370BB">
      <w:pPr>
        <w:pStyle w:val="ListParagraph"/>
        <w:numPr>
          <w:ilvl w:val="0"/>
          <w:numId w:val="42"/>
        </w:numPr>
        <w:tabs>
          <w:tab w:val="left" w:pos="2977"/>
        </w:tabs>
        <w:spacing w:line="276" w:lineRule="auto"/>
        <w:ind w:left="270"/>
        <w:jc w:val="both"/>
        <w:rPr>
          <w:rFonts w:asciiTheme="majorHAnsi" w:hAnsiTheme="majorHAnsi"/>
          <w:szCs w:val="24"/>
        </w:rPr>
      </w:pPr>
      <w:r w:rsidRPr="003F1242">
        <w:rPr>
          <w:rFonts w:asciiTheme="majorHAnsi" w:hAnsiTheme="majorHAnsi"/>
          <w:b/>
          <w:bCs/>
          <w:szCs w:val="24"/>
        </w:rPr>
        <w:t>Patent Number 16410</w:t>
      </w:r>
      <w:r w:rsidRPr="003F1242">
        <w:rPr>
          <w:rFonts w:asciiTheme="majorHAnsi" w:hAnsiTheme="majorHAnsi"/>
          <w:szCs w:val="24"/>
        </w:rPr>
        <w:t xml:space="preserve">: BDR </w:t>
      </w:r>
      <w:proofErr w:type="spellStart"/>
      <w:r w:rsidRPr="003F1242">
        <w:rPr>
          <w:rFonts w:asciiTheme="majorHAnsi" w:hAnsiTheme="majorHAnsi"/>
          <w:szCs w:val="24"/>
        </w:rPr>
        <w:t>Prasantha</w:t>
      </w:r>
      <w:proofErr w:type="spellEnd"/>
      <w:r w:rsidRPr="003F1242">
        <w:rPr>
          <w:rFonts w:asciiTheme="majorHAnsi" w:hAnsiTheme="majorHAnsi"/>
          <w:szCs w:val="24"/>
        </w:rPr>
        <w:t xml:space="preserve">; Development of an Instant-Breakfast Rice from Local Rice. International Patent Classification (IPC):  A23L1/182. </w:t>
      </w:r>
      <w:r w:rsidRPr="003F1242">
        <w:rPr>
          <w:rFonts w:asciiTheme="majorHAnsi" w:hAnsiTheme="majorHAnsi" w:cs="Arial"/>
          <w:szCs w:val="24"/>
          <w:shd w:val="clear" w:color="auto" w:fill="FFFFFF"/>
        </w:rPr>
        <w:t>National Intellectual Property Office of Sri Lanka</w:t>
      </w:r>
    </w:p>
    <w:p w14:paraId="6B7D6679" w14:textId="77777777" w:rsidR="003F1242" w:rsidRPr="003F1242" w:rsidRDefault="003F1242" w:rsidP="009370BB">
      <w:pPr>
        <w:pStyle w:val="ListParagraph"/>
        <w:numPr>
          <w:ilvl w:val="0"/>
          <w:numId w:val="42"/>
        </w:numPr>
        <w:tabs>
          <w:tab w:val="left" w:pos="2977"/>
        </w:tabs>
        <w:spacing w:line="276" w:lineRule="auto"/>
        <w:ind w:left="270"/>
        <w:jc w:val="both"/>
        <w:rPr>
          <w:rFonts w:asciiTheme="majorHAnsi" w:hAnsiTheme="majorHAnsi"/>
          <w:szCs w:val="24"/>
        </w:rPr>
      </w:pPr>
      <w:r w:rsidRPr="003F1242">
        <w:rPr>
          <w:rFonts w:asciiTheme="majorHAnsi" w:hAnsiTheme="majorHAnsi"/>
          <w:b/>
          <w:bCs/>
          <w:szCs w:val="24"/>
        </w:rPr>
        <w:t>Patent Number 18104</w:t>
      </w:r>
      <w:r w:rsidRPr="003F1242">
        <w:rPr>
          <w:rFonts w:asciiTheme="majorHAnsi" w:hAnsiTheme="majorHAnsi"/>
          <w:szCs w:val="24"/>
        </w:rPr>
        <w:t xml:space="preserve">: </w:t>
      </w:r>
      <w:r w:rsidRPr="003F1242">
        <w:rPr>
          <w:rFonts w:asciiTheme="majorHAnsi" w:hAnsiTheme="majorHAnsi"/>
        </w:rPr>
        <w:t xml:space="preserve">TDP </w:t>
      </w:r>
      <w:proofErr w:type="spellStart"/>
      <w:r w:rsidRPr="003F1242">
        <w:rPr>
          <w:rFonts w:asciiTheme="majorHAnsi" w:hAnsiTheme="majorHAnsi"/>
        </w:rPr>
        <w:t>Gallage</w:t>
      </w:r>
      <w:proofErr w:type="spellEnd"/>
      <w:r w:rsidRPr="003F1242">
        <w:rPr>
          <w:rFonts w:asciiTheme="majorHAnsi" w:hAnsiTheme="majorHAnsi"/>
        </w:rPr>
        <w:t xml:space="preserve"> &amp; </w:t>
      </w:r>
      <w:r w:rsidRPr="003F1242">
        <w:rPr>
          <w:rFonts w:asciiTheme="majorHAnsi" w:hAnsiTheme="majorHAnsi"/>
          <w:szCs w:val="24"/>
        </w:rPr>
        <w:t xml:space="preserve">BDR </w:t>
      </w:r>
      <w:proofErr w:type="spellStart"/>
      <w:proofErr w:type="gramStart"/>
      <w:r w:rsidRPr="003F1242">
        <w:rPr>
          <w:rFonts w:asciiTheme="majorHAnsi" w:hAnsiTheme="majorHAnsi"/>
          <w:szCs w:val="24"/>
        </w:rPr>
        <w:t>Prasantha</w:t>
      </w:r>
      <w:proofErr w:type="spellEnd"/>
      <w:r w:rsidRPr="003F1242">
        <w:rPr>
          <w:rFonts w:asciiTheme="majorHAnsi" w:hAnsiTheme="majorHAnsi"/>
          <w:szCs w:val="24"/>
        </w:rPr>
        <w:t xml:space="preserve"> ;</w:t>
      </w:r>
      <w:proofErr w:type="gramEnd"/>
      <w:r w:rsidRPr="003F1242">
        <w:rPr>
          <w:rFonts w:asciiTheme="majorHAnsi" w:hAnsiTheme="majorHAnsi"/>
          <w:szCs w:val="24"/>
        </w:rPr>
        <w:t xml:space="preserve"> Development of an Instant Avocado Powder. International Patent Classification (IPC):  A23B 7/024. </w:t>
      </w:r>
      <w:r w:rsidRPr="003F1242">
        <w:rPr>
          <w:rFonts w:asciiTheme="majorHAnsi" w:hAnsiTheme="majorHAnsi" w:cs="Arial"/>
          <w:szCs w:val="24"/>
          <w:shd w:val="clear" w:color="auto" w:fill="FFFFFF"/>
        </w:rPr>
        <w:t>National Intellectual Property Office of Sri Lanka</w:t>
      </w:r>
    </w:p>
    <w:p w14:paraId="107140EA" w14:textId="77777777" w:rsidR="003F1242" w:rsidRPr="00AF7AA6" w:rsidRDefault="003F1242" w:rsidP="009370BB">
      <w:pPr>
        <w:pStyle w:val="ListParagraph"/>
        <w:numPr>
          <w:ilvl w:val="0"/>
          <w:numId w:val="42"/>
        </w:numPr>
        <w:tabs>
          <w:tab w:val="left" w:pos="2977"/>
        </w:tabs>
        <w:spacing w:line="276" w:lineRule="auto"/>
        <w:ind w:left="270"/>
        <w:jc w:val="both"/>
        <w:rPr>
          <w:rFonts w:asciiTheme="majorHAnsi" w:hAnsiTheme="majorHAnsi"/>
          <w:szCs w:val="24"/>
        </w:rPr>
      </w:pPr>
      <w:r w:rsidRPr="003F1242">
        <w:rPr>
          <w:rFonts w:asciiTheme="majorHAnsi" w:hAnsiTheme="majorHAnsi"/>
          <w:b/>
          <w:bCs/>
          <w:szCs w:val="24"/>
        </w:rPr>
        <w:t>Patent for engineering design LK/1/2/11775</w:t>
      </w:r>
      <w:r w:rsidRPr="003F1242">
        <w:rPr>
          <w:rFonts w:asciiTheme="majorHAnsi" w:hAnsiTheme="majorHAnsi"/>
          <w:szCs w:val="24"/>
        </w:rPr>
        <w:t xml:space="preserve">: Hermetic Type Grain Storage PVC Tank. </w:t>
      </w:r>
      <w:r w:rsidRPr="003F1242">
        <w:rPr>
          <w:rFonts w:asciiTheme="majorHAnsi" w:hAnsiTheme="majorHAnsi" w:cs="Arial"/>
          <w:szCs w:val="24"/>
          <w:shd w:val="clear" w:color="auto" w:fill="FFFFFF"/>
        </w:rPr>
        <w:t>National Intellectual Property Office of Sri Lanka</w:t>
      </w:r>
    </w:p>
    <w:p w14:paraId="106A0791" w14:textId="5F2353B6" w:rsidR="00AF7AA6" w:rsidRPr="00AF7AA6" w:rsidRDefault="00AF7AA6" w:rsidP="00AF7AA6">
      <w:pPr>
        <w:tabs>
          <w:tab w:val="left" w:pos="2977"/>
        </w:tabs>
        <w:spacing w:line="276" w:lineRule="auto"/>
        <w:jc w:val="both"/>
        <w:rPr>
          <w:rFonts w:asciiTheme="majorHAnsi" w:hAnsiTheme="majorHAnsi"/>
          <w:szCs w:val="24"/>
        </w:rPr>
      </w:pPr>
      <w:r w:rsidRPr="005C47C9">
        <w:rPr>
          <w:rFonts w:ascii="Times New Roman" w:hAnsi="Times New Roman"/>
          <w:szCs w:val="24"/>
        </w:rPr>
        <w:t xml:space="preserve">   </w:t>
      </w:r>
      <w:r>
        <w:rPr>
          <w:rFonts w:ascii="Times New Roman" w:hAnsi="Times New Roman"/>
          <w:szCs w:val="24"/>
        </w:rPr>
        <w:t xml:space="preserve"> </w:t>
      </w:r>
      <w:r w:rsidRPr="005C47C9">
        <w:rPr>
          <w:rFonts w:ascii="Times New Roman" w:hAnsi="Times New Roman"/>
          <w:b/>
          <w:bCs/>
          <w:szCs w:val="24"/>
        </w:rPr>
        <w:t>Research activit</w:t>
      </w:r>
      <w:r>
        <w:rPr>
          <w:rFonts w:ascii="Times New Roman" w:hAnsi="Times New Roman"/>
          <w:b/>
          <w:bCs/>
          <w:szCs w:val="24"/>
        </w:rPr>
        <w:t>y</w:t>
      </w:r>
      <w:r w:rsidRPr="005C47C9">
        <w:rPr>
          <w:rFonts w:ascii="Times New Roman" w:hAnsi="Times New Roman"/>
          <w:szCs w:val="24"/>
        </w:rPr>
        <w:t xml:space="preserve">: </w:t>
      </w:r>
      <w:hyperlink r:id="rId25" w:history="1">
        <w:r w:rsidRPr="005C47C9">
          <w:rPr>
            <w:rStyle w:val="Hyperlink"/>
            <w:rFonts w:ascii="Times New Roman" w:hAnsi="Times New Roman"/>
            <w:color w:val="auto"/>
            <w:szCs w:val="24"/>
            <w:u w:val="none"/>
          </w:rPr>
          <w:t>https://www.youtube.com/watch?v=XFSkaaJz07k</w:t>
        </w:r>
      </w:hyperlink>
    </w:p>
    <w:p w14:paraId="7C7F6C1C" w14:textId="7D31BBCB" w:rsidR="003F1242" w:rsidRDefault="003F1242" w:rsidP="009370BB">
      <w:pPr>
        <w:pStyle w:val="ListParagraph"/>
        <w:numPr>
          <w:ilvl w:val="0"/>
          <w:numId w:val="42"/>
        </w:numPr>
        <w:tabs>
          <w:tab w:val="left" w:pos="2977"/>
        </w:tabs>
        <w:spacing w:line="276" w:lineRule="auto"/>
        <w:ind w:left="270"/>
        <w:jc w:val="both"/>
        <w:rPr>
          <w:rFonts w:asciiTheme="majorHAnsi" w:hAnsiTheme="majorHAnsi"/>
          <w:szCs w:val="24"/>
        </w:rPr>
      </w:pPr>
      <w:r w:rsidRPr="003F1242">
        <w:rPr>
          <w:rFonts w:asciiTheme="majorHAnsi" w:hAnsiTheme="majorHAnsi"/>
          <w:b/>
          <w:i/>
          <w:szCs w:val="24"/>
        </w:rPr>
        <w:t xml:space="preserve">Comprehensive Gide to ISO 22000 Food Safety Management system, </w:t>
      </w:r>
      <w:r w:rsidRPr="003F1242">
        <w:rPr>
          <w:rFonts w:asciiTheme="majorHAnsi" w:hAnsiTheme="majorHAnsi"/>
          <w:szCs w:val="24"/>
        </w:rPr>
        <w:t>Virtual Comprehensive Guide to ISO 22000</w:t>
      </w:r>
      <w:r w:rsidRPr="003F1242">
        <w:rPr>
          <w:rFonts w:asciiTheme="majorHAnsi" w:hAnsiTheme="majorHAnsi"/>
          <w:b/>
          <w:szCs w:val="24"/>
          <w:vertAlign w:val="superscript"/>
        </w:rPr>
        <w:t>©</w:t>
      </w:r>
      <w:r w:rsidRPr="003F1242">
        <w:rPr>
          <w:rFonts w:asciiTheme="majorHAnsi" w:hAnsiTheme="majorHAnsi"/>
          <w:szCs w:val="24"/>
        </w:rPr>
        <w:t xml:space="preserve">, Food Safety Management System. Department of Food Science and Technology Faculty of Agriculture University of </w:t>
      </w:r>
      <w:proofErr w:type="spellStart"/>
      <w:r w:rsidRPr="003F1242">
        <w:rPr>
          <w:rFonts w:asciiTheme="majorHAnsi" w:hAnsiTheme="majorHAnsi"/>
          <w:szCs w:val="24"/>
        </w:rPr>
        <w:t>Peradeniya</w:t>
      </w:r>
      <w:proofErr w:type="spellEnd"/>
      <w:r w:rsidRPr="003F1242">
        <w:rPr>
          <w:rFonts w:asciiTheme="majorHAnsi" w:hAnsiTheme="majorHAnsi"/>
          <w:szCs w:val="24"/>
        </w:rPr>
        <w:t>, Sri Lanka (</w:t>
      </w:r>
      <w:r w:rsidRPr="003F1242">
        <w:rPr>
          <w:rFonts w:asciiTheme="majorHAnsi" w:hAnsiTheme="majorHAnsi"/>
          <w:b/>
          <w:bCs/>
          <w:i/>
          <w:iCs/>
          <w:szCs w:val="24"/>
        </w:rPr>
        <w:t>ISBN 978-955-51591-0-4</w:t>
      </w:r>
      <w:r w:rsidRPr="003F1242">
        <w:rPr>
          <w:rFonts w:asciiTheme="majorHAnsi" w:hAnsiTheme="majorHAnsi"/>
          <w:szCs w:val="24"/>
        </w:rPr>
        <w:t xml:space="preserve">) </w:t>
      </w:r>
    </w:p>
    <w:p w14:paraId="2A5B34F7" w14:textId="77777777" w:rsidR="0001002C" w:rsidRPr="003F1242" w:rsidRDefault="0001002C" w:rsidP="0001002C">
      <w:pPr>
        <w:pStyle w:val="ListParagraph"/>
        <w:tabs>
          <w:tab w:val="left" w:pos="2977"/>
        </w:tabs>
        <w:spacing w:line="276" w:lineRule="auto"/>
        <w:ind w:left="270"/>
        <w:jc w:val="both"/>
        <w:rPr>
          <w:rFonts w:asciiTheme="majorHAnsi" w:hAnsiTheme="majorHAnsi"/>
          <w:szCs w:val="24"/>
        </w:rPr>
      </w:pPr>
    </w:p>
    <w:p w14:paraId="64AFA05A" w14:textId="48AAE4E7" w:rsidR="00580376" w:rsidRPr="004422E0" w:rsidRDefault="00B16AC3" w:rsidP="004422E0">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t>AWARDS AND RECOGNITIONS</w:t>
      </w:r>
    </w:p>
    <w:p w14:paraId="385F69B0" w14:textId="77777777" w:rsidR="00CE0E13" w:rsidRDefault="00CE0E13" w:rsidP="00CE0E13">
      <w:pPr>
        <w:tabs>
          <w:tab w:val="left" w:pos="1701"/>
        </w:tabs>
        <w:spacing w:line="276" w:lineRule="auto"/>
        <w:rPr>
          <w:rFonts w:asciiTheme="majorHAnsi" w:hAnsiTheme="majorHAnsi"/>
          <w:szCs w:val="24"/>
        </w:rPr>
      </w:pPr>
    </w:p>
    <w:p w14:paraId="43418431" w14:textId="4BF46699" w:rsidR="00154724" w:rsidRPr="00154724" w:rsidRDefault="00154724" w:rsidP="00CE0E13">
      <w:pPr>
        <w:tabs>
          <w:tab w:val="left" w:pos="720"/>
        </w:tabs>
        <w:spacing w:line="276" w:lineRule="auto"/>
        <w:rPr>
          <w:rFonts w:asciiTheme="majorHAnsi" w:hAnsiTheme="majorHAnsi"/>
          <w:b/>
          <w:i/>
          <w:szCs w:val="24"/>
        </w:rPr>
      </w:pPr>
      <w:r>
        <w:rPr>
          <w:rFonts w:asciiTheme="majorHAnsi" w:hAnsiTheme="majorHAnsi"/>
          <w:szCs w:val="24"/>
        </w:rPr>
        <w:t xml:space="preserve">2024:  </w:t>
      </w:r>
      <w:r w:rsidRPr="003C2FDF">
        <w:rPr>
          <w:rFonts w:asciiTheme="majorHAnsi" w:hAnsiTheme="majorHAnsi"/>
          <w:bCs/>
          <w:iCs/>
          <w:szCs w:val="24"/>
        </w:rPr>
        <w:t>Annual Research Excellence Award</w:t>
      </w:r>
      <w:r>
        <w:rPr>
          <w:rFonts w:asciiTheme="majorHAnsi" w:hAnsiTheme="majorHAnsi"/>
          <w:bCs/>
          <w:iCs/>
          <w:szCs w:val="24"/>
        </w:rPr>
        <w:t>s</w:t>
      </w:r>
      <w:r w:rsidRPr="003C2FDF">
        <w:rPr>
          <w:rFonts w:asciiTheme="majorHAnsi" w:hAnsiTheme="majorHAnsi"/>
          <w:bCs/>
          <w:iCs/>
          <w:szCs w:val="24"/>
        </w:rPr>
        <w:t xml:space="preserve"> –</w:t>
      </w:r>
      <w:r w:rsidRPr="00867242">
        <w:rPr>
          <w:rFonts w:asciiTheme="majorHAnsi" w:hAnsiTheme="majorHAnsi"/>
          <w:bCs/>
          <w:iCs/>
          <w:szCs w:val="24"/>
        </w:rPr>
        <w:t xml:space="preserve"> 20</w:t>
      </w:r>
      <w:r>
        <w:rPr>
          <w:rFonts w:asciiTheme="majorHAnsi" w:hAnsiTheme="majorHAnsi"/>
          <w:bCs/>
          <w:iCs/>
          <w:szCs w:val="24"/>
        </w:rPr>
        <w:t>21 and 2022</w:t>
      </w:r>
      <w:r w:rsidRPr="00867242">
        <w:rPr>
          <w:rFonts w:asciiTheme="majorHAnsi" w:hAnsiTheme="majorHAnsi"/>
          <w:bCs/>
          <w:iCs/>
          <w:szCs w:val="24"/>
        </w:rPr>
        <w:t>,</w:t>
      </w:r>
      <w:r w:rsidRPr="00867242">
        <w:rPr>
          <w:rFonts w:asciiTheme="majorHAnsi" w:hAnsiTheme="majorHAnsi"/>
          <w:b/>
          <w:i/>
          <w:szCs w:val="24"/>
        </w:rPr>
        <w:t xml:space="preserve"> </w:t>
      </w:r>
      <w:r w:rsidRPr="00867242">
        <w:rPr>
          <w:rFonts w:asciiTheme="majorHAnsi" w:hAnsiTheme="majorHAnsi"/>
          <w:szCs w:val="24"/>
        </w:rPr>
        <w:t>Faculty of</w:t>
      </w:r>
      <w:r>
        <w:rPr>
          <w:rFonts w:asciiTheme="majorHAnsi" w:hAnsiTheme="majorHAnsi"/>
          <w:szCs w:val="24"/>
        </w:rPr>
        <w:t xml:space="preserve"> Agriculture,</w:t>
      </w:r>
      <w:r>
        <w:rPr>
          <w:rFonts w:asciiTheme="majorHAnsi" w:hAnsiTheme="majorHAnsi"/>
          <w:szCs w:val="24"/>
        </w:rPr>
        <w:tab/>
      </w:r>
      <w:r>
        <w:rPr>
          <w:rFonts w:asciiTheme="majorHAnsi" w:hAnsiTheme="majorHAnsi"/>
          <w:szCs w:val="24"/>
        </w:rPr>
        <w:tab/>
      </w:r>
      <w:r>
        <w:rPr>
          <w:rFonts w:asciiTheme="majorHAnsi" w:hAnsiTheme="majorHAnsi"/>
          <w:szCs w:val="24"/>
        </w:rPr>
        <w:tab/>
      </w:r>
      <w:r w:rsidRPr="00867242">
        <w:rPr>
          <w:rFonts w:asciiTheme="majorHAnsi" w:hAnsiTheme="majorHAnsi"/>
          <w:szCs w:val="24"/>
        </w:rPr>
        <w:t xml:space="preserve">University of </w:t>
      </w:r>
      <w:r>
        <w:rPr>
          <w:rFonts w:asciiTheme="majorHAnsi" w:hAnsiTheme="majorHAnsi"/>
          <w:szCs w:val="24"/>
        </w:rPr>
        <w:tab/>
      </w:r>
      <w:proofErr w:type="spellStart"/>
      <w:r w:rsidRPr="00867242">
        <w:rPr>
          <w:rFonts w:asciiTheme="majorHAnsi" w:hAnsiTheme="majorHAnsi"/>
          <w:szCs w:val="24"/>
        </w:rPr>
        <w:t>Peradeniya</w:t>
      </w:r>
      <w:proofErr w:type="spellEnd"/>
    </w:p>
    <w:p w14:paraId="1C064A5C" w14:textId="0FA03164" w:rsidR="00CE0E13" w:rsidRDefault="00CE0E13" w:rsidP="00CE0E13">
      <w:pPr>
        <w:tabs>
          <w:tab w:val="left" w:pos="720"/>
        </w:tabs>
        <w:spacing w:line="276" w:lineRule="auto"/>
        <w:rPr>
          <w:rFonts w:asciiTheme="majorHAnsi" w:hAnsiTheme="majorHAnsi"/>
          <w:szCs w:val="24"/>
        </w:rPr>
      </w:pPr>
      <w:r>
        <w:rPr>
          <w:rFonts w:asciiTheme="majorHAnsi" w:hAnsiTheme="majorHAnsi"/>
          <w:szCs w:val="24"/>
        </w:rPr>
        <w:t>2</w:t>
      </w:r>
      <w:r w:rsidR="00B33D0B">
        <w:rPr>
          <w:rFonts w:asciiTheme="majorHAnsi" w:hAnsiTheme="majorHAnsi"/>
          <w:szCs w:val="24"/>
        </w:rPr>
        <w:t>023</w:t>
      </w:r>
      <w:r>
        <w:rPr>
          <w:rFonts w:asciiTheme="majorHAnsi" w:hAnsiTheme="majorHAnsi"/>
          <w:szCs w:val="24"/>
        </w:rPr>
        <w:t>:</w:t>
      </w:r>
      <w:r>
        <w:rPr>
          <w:rFonts w:asciiTheme="majorHAnsi" w:hAnsiTheme="majorHAnsi"/>
          <w:szCs w:val="24"/>
        </w:rPr>
        <w:tab/>
        <w:t xml:space="preserve">National University recognized </w:t>
      </w:r>
      <w:r w:rsidRPr="00CE0E13">
        <w:rPr>
          <w:rFonts w:asciiTheme="majorHAnsi" w:hAnsiTheme="majorHAnsi"/>
          <w:b/>
          <w:szCs w:val="24"/>
        </w:rPr>
        <w:t>Tier 4*</w:t>
      </w:r>
      <w:r w:rsidRPr="00CE0E13">
        <w:rPr>
          <w:rFonts w:asciiTheme="majorHAnsi" w:hAnsiTheme="majorHAnsi"/>
          <w:szCs w:val="24"/>
        </w:rPr>
        <w:t xml:space="preserve"> researcher award</w:t>
      </w:r>
    </w:p>
    <w:p w14:paraId="240F6F21" w14:textId="41B02512" w:rsidR="003C2FDF" w:rsidRPr="00867242" w:rsidRDefault="003C2FDF" w:rsidP="009370BB">
      <w:pPr>
        <w:tabs>
          <w:tab w:val="left" w:pos="720"/>
        </w:tabs>
        <w:spacing w:line="276" w:lineRule="auto"/>
        <w:rPr>
          <w:rFonts w:asciiTheme="majorHAnsi" w:hAnsiTheme="majorHAnsi"/>
          <w:b/>
          <w:i/>
          <w:szCs w:val="24"/>
        </w:rPr>
      </w:pPr>
      <w:r>
        <w:rPr>
          <w:rFonts w:asciiTheme="majorHAnsi" w:hAnsiTheme="majorHAnsi"/>
          <w:szCs w:val="24"/>
        </w:rPr>
        <w:t>2022</w:t>
      </w:r>
      <w:r w:rsidRPr="00867242">
        <w:rPr>
          <w:rFonts w:asciiTheme="majorHAnsi" w:hAnsiTheme="majorHAnsi"/>
          <w:szCs w:val="24"/>
        </w:rPr>
        <w:t>:</w:t>
      </w:r>
      <w:r>
        <w:rPr>
          <w:rFonts w:asciiTheme="majorHAnsi" w:hAnsiTheme="majorHAnsi"/>
          <w:bCs/>
          <w:iCs/>
          <w:szCs w:val="24"/>
        </w:rPr>
        <w:tab/>
      </w:r>
      <w:r w:rsidRPr="003C2FDF">
        <w:rPr>
          <w:rFonts w:asciiTheme="majorHAnsi" w:hAnsiTheme="majorHAnsi"/>
          <w:bCs/>
          <w:iCs/>
          <w:szCs w:val="24"/>
        </w:rPr>
        <w:t>Annual Research Excellence Award –</w:t>
      </w:r>
      <w:r w:rsidRPr="00867242">
        <w:rPr>
          <w:rFonts w:asciiTheme="majorHAnsi" w:hAnsiTheme="majorHAnsi"/>
          <w:bCs/>
          <w:iCs/>
          <w:szCs w:val="24"/>
        </w:rPr>
        <w:t xml:space="preserve"> 20</w:t>
      </w:r>
      <w:r>
        <w:rPr>
          <w:rFonts w:asciiTheme="majorHAnsi" w:hAnsiTheme="majorHAnsi"/>
          <w:bCs/>
          <w:iCs/>
          <w:szCs w:val="24"/>
        </w:rPr>
        <w:t>20</w:t>
      </w:r>
      <w:r w:rsidRPr="00867242">
        <w:rPr>
          <w:rFonts w:asciiTheme="majorHAnsi" w:hAnsiTheme="majorHAnsi"/>
          <w:bCs/>
          <w:iCs/>
          <w:szCs w:val="24"/>
        </w:rPr>
        <w:t>,</w:t>
      </w:r>
      <w:r w:rsidRPr="00867242">
        <w:rPr>
          <w:rFonts w:asciiTheme="majorHAnsi" w:hAnsiTheme="majorHAnsi"/>
          <w:b/>
          <w:i/>
          <w:szCs w:val="24"/>
        </w:rPr>
        <w:t xml:space="preserve"> </w:t>
      </w:r>
      <w:r w:rsidRPr="00867242">
        <w:rPr>
          <w:rFonts w:asciiTheme="majorHAnsi" w:hAnsiTheme="majorHAnsi"/>
          <w:szCs w:val="24"/>
        </w:rPr>
        <w:t>Faculty of</w:t>
      </w:r>
      <w:r>
        <w:rPr>
          <w:rFonts w:asciiTheme="majorHAnsi" w:hAnsiTheme="majorHAnsi"/>
          <w:szCs w:val="24"/>
        </w:rPr>
        <w:t xml:space="preserve"> Agriculture, </w:t>
      </w:r>
      <w:r w:rsidRPr="00867242">
        <w:rPr>
          <w:rFonts w:asciiTheme="majorHAnsi" w:hAnsiTheme="majorHAnsi"/>
          <w:szCs w:val="24"/>
        </w:rPr>
        <w:t xml:space="preserve">University of </w:t>
      </w:r>
      <w:r>
        <w:rPr>
          <w:rFonts w:asciiTheme="majorHAnsi" w:hAnsiTheme="majorHAnsi"/>
          <w:szCs w:val="24"/>
        </w:rPr>
        <w:tab/>
      </w:r>
      <w:proofErr w:type="spellStart"/>
      <w:r w:rsidRPr="00867242">
        <w:rPr>
          <w:rFonts w:asciiTheme="majorHAnsi" w:hAnsiTheme="majorHAnsi"/>
          <w:szCs w:val="24"/>
        </w:rPr>
        <w:t>Peradeniya</w:t>
      </w:r>
      <w:proofErr w:type="spellEnd"/>
    </w:p>
    <w:p w14:paraId="3D60BFFA" w14:textId="28275FF9" w:rsidR="00B16AC3" w:rsidRDefault="003F1242" w:rsidP="009370BB">
      <w:pPr>
        <w:tabs>
          <w:tab w:val="left" w:pos="720"/>
        </w:tabs>
        <w:spacing w:line="276" w:lineRule="auto"/>
        <w:ind w:left="720" w:hanging="720"/>
        <w:jc w:val="both"/>
        <w:rPr>
          <w:rFonts w:asciiTheme="majorHAnsi" w:hAnsiTheme="majorHAnsi"/>
          <w:szCs w:val="24"/>
        </w:rPr>
      </w:pPr>
      <w:r w:rsidRPr="00EB3D0F">
        <w:rPr>
          <w:rFonts w:asciiTheme="majorHAnsi" w:hAnsiTheme="majorHAnsi"/>
          <w:szCs w:val="24"/>
        </w:rPr>
        <w:t xml:space="preserve">2020: </w:t>
      </w:r>
      <w:r w:rsidRPr="00EB3D0F">
        <w:rPr>
          <w:rFonts w:asciiTheme="majorHAnsi" w:hAnsiTheme="majorHAnsi"/>
          <w:szCs w:val="24"/>
        </w:rPr>
        <w:tab/>
        <w:t xml:space="preserve">Annual Research Excellence Award </w:t>
      </w:r>
      <w:r w:rsidRPr="00EB3D0F">
        <w:rPr>
          <w:rFonts w:asciiTheme="majorHAnsi" w:hAnsiTheme="majorHAnsi"/>
          <w:bCs/>
          <w:iCs/>
          <w:szCs w:val="24"/>
        </w:rPr>
        <w:t>– 2019,</w:t>
      </w:r>
      <w:r w:rsidR="003C2FDF">
        <w:rPr>
          <w:rFonts w:asciiTheme="majorHAnsi" w:hAnsiTheme="majorHAnsi"/>
          <w:szCs w:val="24"/>
        </w:rPr>
        <w:t xml:space="preserve"> Faculty of Agriculture, </w:t>
      </w:r>
      <w:r w:rsidRPr="00EB3D0F">
        <w:rPr>
          <w:rFonts w:asciiTheme="majorHAnsi" w:hAnsiTheme="majorHAnsi"/>
          <w:szCs w:val="24"/>
        </w:rPr>
        <w:t xml:space="preserve">University of </w:t>
      </w:r>
      <w:proofErr w:type="spellStart"/>
      <w:r w:rsidRPr="00EB3D0F">
        <w:rPr>
          <w:rFonts w:asciiTheme="majorHAnsi" w:hAnsiTheme="majorHAnsi"/>
          <w:szCs w:val="24"/>
        </w:rPr>
        <w:t>Peradeniya</w:t>
      </w:r>
      <w:proofErr w:type="spellEnd"/>
    </w:p>
    <w:p w14:paraId="59B42287" w14:textId="77777777" w:rsidR="003C2FDF" w:rsidRPr="00EB3D0F" w:rsidRDefault="003C2FDF" w:rsidP="009370BB">
      <w:pPr>
        <w:tabs>
          <w:tab w:val="left" w:pos="720"/>
        </w:tabs>
        <w:spacing w:line="276" w:lineRule="auto"/>
        <w:ind w:left="720" w:hanging="720"/>
        <w:jc w:val="both"/>
        <w:rPr>
          <w:rFonts w:asciiTheme="majorHAnsi" w:hAnsiTheme="majorHAnsi"/>
          <w:szCs w:val="24"/>
        </w:rPr>
      </w:pPr>
      <w:r w:rsidRPr="00EB3D0F">
        <w:rPr>
          <w:rFonts w:asciiTheme="majorHAnsi" w:hAnsiTheme="majorHAnsi"/>
          <w:szCs w:val="24"/>
        </w:rPr>
        <w:t xml:space="preserve">2019:  Awarded a “Certificate of Outstanding Contribution to the Reviewing” in the Journal of Stored Product Research by the Elsevier publisher  </w:t>
      </w:r>
    </w:p>
    <w:p w14:paraId="764C1E53" w14:textId="77777777" w:rsidR="00B16AC3" w:rsidRPr="00EB3D0F" w:rsidRDefault="003F1242" w:rsidP="009370BB">
      <w:pPr>
        <w:tabs>
          <w:tab w:val="left" w:pos="720"/>
        </w:tabs>
        <w:spacing w:line="276" w:lineRule="auto"/>
        <w:ind w:left="720" w:hanging="720"/>
        <w:jc w:val="both"/>
        <w:rPr>
          <w:rFonts w:asciiTheme="majorHAnsi" w:hAnsiTheme="majorHAnsi"/>
          <w:szCs w:val="24"/>
        </w:rPr>
      </w:pPr>
      <w:r w:rsidRPr="00EB3D0F">
        <w:rPr>
          <w:rFonts w:asciiTheme="majorHAnsi" w:hAnsiTheme="majorHAnsi"/>
          <w:szCs w:val="24"/>
        </w:rPr>
        <w:t>2019:</w:t>
      </w:r>
      <w:r w:rsidRPr="00EB3D0F">
        <w:rPr>
          <w:rFonts w:asciiTheme="majorHAnsi" w:hAnsiTheme="majorHAnsi"/>
          <w:szCs w:val="24"/>
        </w:rPr>
        <w:tab/>
        <w:t xml:space="preserve">President’s Award - scientific publication </w:t>
      </w:r>
      <w:r w:rsidR="00B16AC3" w:rsidRPr="00EB3D0F">
        <w:rPr>
          <w:rFonts w:asciiTheme="majorHAnsi" w:hAnsiTheme="majorHAnsi"/>
          <w:szCs w:val="24"/>
        </w:rPr>
        <w:t xml:space="preserve">2017 </w:t>
      </w:r>
    </w:p>
    <w:p w14:paraId="756A4B05" w14:textId="77777777" w:rsidR="00B16AC3" w:rsidRPr="00EB3D0F" w:rsidRDefault="003F1242" w:rsidP="009370BB">
      <w:pPr>
        <w:tabs>
          <w:tab w:val="left" w:pos="720"/>
        </w:tabs>
        <w:spacing w:line="276" w:lineRule="auto"/>
        <w:ind w:left="720" w:hanging="720"/>
        <w:jc w:val="both"/>
        <w:rPr>
          <w:rFonts w:asciiTheme="majorHAnsi" w:hAnsiTheme="majorHAnsi"/>
          <w:szCs w:val="24"/>
        </w:rPr>
      </w:pPr>
      <w:r w:rsidRPr="00EB3D0F">
        <w:rPr>
          <w:rFonts w:asciiTheme="majorHAnsi" w:hAnsiTheme="majorHAnsi"/>
          <w:szCs w:val="24"/>
        </w:rPr>
        <w:t xml:space="preserve">2017: </w:t>
      </w:r>
      <w:r w:rsidRPr="00EB3D0F">
        <w:rPr>
          <w:rFonts w:asciiTheme="majorHAnsi" w:hAnsiTheme="majorHAnsi"/>
          <w:szCs w:val="24"/>
        </w:rPr>
        <w:tab/>
        <w:t>National Research Council (NRC) merit award for scientific publication 2015</w:t>
      </w:r>
    </w:p>
    <w:p w14:paraId="438204DD" w14:textId="77777777" w:rsidR="00B16AC3" w:rsidRPr="00EB3D0F" w:rsidRDefault="003F1242" w:rsidP="009370BB">
      <w:pPr>
        <w:tabs>
          <w:tab w:val="left" w:pos="720"/>
        </w:tabs>
        <w:spacing w:line="276" w:lineRule="auto"/>
        <w:ind w:left="720" w:hanging="720"/>
        <w:jc w:val="both"/>
        <w:rPr>
          <w:rFonts w:asciiTheme="majorHAnsi" w:hAnsiTheme="majorHAnsi"/>
          <w:szCs w:val="24"/>
        </w:rPr>
      </w:pPr>
      <w:r w:rsidRPr="00EB3D0F">
        <w:rPr>
          <w:rFonts w:asciiTheme="majorHAnsi" w:hAnsiTheme="majorHAnsi"/>
          <w:szCs w:val="24"/>
        </w:rPr>
        <w:t>2017:</w:t>
      </w:r>
      <w:r w:rsidRPr="00EB3D0F">
        <w:rPr>
          <w:rFonts w:asciiTheme="majorHAnsi" w:hAnsiTheme="majorHAnsi"/>
          <w:szCs w:val="24"/>
        </w:rPr>
        <w:tab/>
        <w:t>National Research Council (NRC) merit award for scientific publication 2014</w:t>
      </w:r>
    </w:p>
    <w:p w14:paraId="3B684041" w14:textId="6E015E7C" w:rsidR="003F1242" w:rsidRPr="00EB3D0F" w:rsidRDefault="003F1242" w:rsidP="009370BB">
      <w:pPr>
        <w:tabs>
          <w:tab w:val="left" w:pos="720"/>
        </w:tabs>
        <w:spacing w:line="276" w:lineRule="auto"/>
        <w:ind w:left="720" w:hanging="720"/>
        <w:jc w:val="both"/>
        <w:rPr>
          <w:rFonts w:asciiTheme="majorHAnsi" w:hAnsiTheme="majorHAnsi"/>
          <w:szCs w:val="24"/>
        </w:rPr>
      </w:pPr>
      <w:r w:rsidRPr="00EB3D0F">
        <w:rPr>
          <w:rFonts w:asciiTheme="majorHAnsi" w:hAnsiTheme="majorHAnsi"/>
          <w:szCs w:val="24"/>
        </w:rPr>
        <w:t>2015:</w:t>
      </w:r>
      <w:r w:rsidRPr="00EB3D0F">
        <w:rPr>
          <w:rFonts w:asciiTheme="majorHAnsi" w:hAnsiTheme="majorHAnsi"/>
          <w:szCs w:val="24"/>
        </w:rPr>
        <w:tab/>
      </w:r>
      <w:r w:rsidRPr="00EB3D0F">
        <w:rPr>
          <w:rFonts w:asciiTheme="majorHAnsi" w:hAnsiTheme="majorHAnsi"/>
          <w:bCs/>
          <w:szCs w:val="24"/>
        </w:rPr>
        <w:t xml:space="preserve">President’s Award </w:t>
      </w:r>
      <w:r w:rsidRPr="00EB3D0F">
        <w:rPr>
          <w:rFonts w:asciiTheme="majorHAnsi" w:hAnsiTheme="majorHAnsi"/>
          <w:szCs w:val="24"/>
        </w:rPr>
        <w:t>- scientific publication 2013</w:t>
      </w:r>
    </w:p>
    <w:p w14:paraId="51B6D803" w14:textId="05315AC7" w:rsidR="00580376" w:rsidRPr="004422E0" w:rsidRDefault="00391B13" w:rsidP="004422E0">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lastRenderedPageBreak/>
        <w:t>GRADUATED POSTGRADUATE STUDENTS</w:t>
      </w:r>
    </w:p>
    <w:p w14:paraId="44AABC78" w14:textId="77777777" w:rsidR="00DF2723" w:rsidRDefault="00DF2723" w:rsidP="00E201D2">
      <w:pPr>
        <w:pStyle w:val="Header"/>
        <w:rPr>
          <w:rFonts w:asciiTheme="majorHAnsi" w:hAnsiTheme="majorHAnsi"/>
          <w:bCs/>
          <w:iCs/>
          <w:szCs w:val="24"/>
        </w:rPr>
      </w:pPr>
    </w:p>
    <w:p w14:paraId="5B6D6882" w14:textId="253C2C06" w:rsidR="00DC1DC1" w:rsidRPr="00E201D2" w:rsidRDefault="009153F0" w:rsidP="00E201D2">
      <w:pPr>
        <w:pStyle w:val="Header"/>
        <w:rPr>
          <w:rFonts w:asciiTheme="majorHAnsi" w:hAnsiTheme="majorHAnsi"/>
          <w:bCs/>
          <w:iCs/>
          <w:szCs w:val="24"/>
        </w:rPr>
      </w:pPr>
      <w:proofErr w:type="gramStart"/>
      <w:r>
        <w:rPr>
          <w:rFonts w:asciiTheme="majorHAnsi" w:hAnsiTheme="majorHAnsi"/>
          <w:b/>
          <w:bCs/>
          <w:iCs/>
          <w:szCs w:val="24"/>
        </w:rPr>
        <w:t xml:space="preserve">Completed </w:t>
      </w:r>
      <w:r w:rsidR="00391B13" w:rsidRPr="00FB4BF9">
        <w:rPr>
          <w:rFonts w:asciiTheme="majorHAnsi" w:hAnsiTheme="majorHAnsi"/>
          <w:b/>
          <w:bCs/>
          <w:iCs/>
          <w:szCs w:val="24"/>
        </w:rPr>
        <w:t>M.Phil</w:t>
      </w:r>
      <w:r w:rsidR="0038280F" w:rsidRPr="00FB4BF9">
        <w:rPr>
          <w:rFonts w:asciiTheme="majorHAnsi" w:hAnsiTheme="majorHAnsi"/>
          <w:b/>
          <w:bCs/>
          <w:iCs/>
          <w:szCs w:val="24"/>
        </w:rPr>
        <w:t>.</w:t>
      </w:r>
      <w:proofErr w:type="gramEnd"/>
      <w:r w:rsidR="00391B13" w:rsidRPr="00FB4BF9">
        <w:rPr>
          <w:rFonts w:asciiTheme="majorHAnsi" w:hAnsiTheme="majorHAnsi"/>
          <w:b/>
          <w:bCs/>
          <w:iCs/>
          <w:szCs w:val="24"/>
        </w:rPr>
        <w:t xml:space="preserve"> </w:t>
      </w:r>
      <w:proofErr w:type="gramStart"/>
      <w:r>
        <w:rPr>
          <w:rFonts w:asciiTheme="majorHAnsi" w:hAnsiTheme="majorHAnsi"/>
          <w:b/>
          <w:bCs/>
          <w:iCs/>
          <w:szCs w:val="24"/>
        </w:rPr>
        <w:t>and</w:t>
      </w:r>
      <w:proofErr w:type="gramEnd"/>
      <w:r>
        <w:rPr>
          <w:rFonts w:asciiTheme="majorHAnsi" w:hAnsiTheme="majorHAnsi"/>
          <w:b/>
          <w:bCs/>
          <w:iCs/>
          <w:szCs w:val="24"/>
        </w:rPr>
        <w:t xml:space="preserve"> M.Sc. by Research </w:t>
      </w:r>
      <w:r w:rsidR="00391B13" w:rsidRPr="00FB4BF9">
        <w:rPr>
          <w:rFonts w:asciiTheme="majorHAnsi" w:hAnsiTheme="majorHAnsi"/>
          <w:b/>
          <w:bCs/>
          <w:iCs/>
          <w:szCs w:val="24"/>
        </w:rPr>
        <w:t>Students</w:t>
      </w:r>
      <w:r>
        <w:rPr>
          <w:rFonts w:asciiTheme="majorHAnsi" w:hAnsiTheme="majorHAnsi"/>
          <w:b/>
          <w:bCs/>
          <w:iCs/>
          <w:szCs w:val="24"/>
        </w:rPr>
        <w:t>’ Supervision</w:t>
      </w:r>
      <w:r w:rsidR="00E201D2" w:rsidRPr="00E201D2">
        <w:rPr>
          <w:rFonts w:asciiTheme="majorHAnsi" w:hAnsiTheme="majorHAnsi"/>
          <w:bCs/>
          <w:iCs/>
          <w:szCs w:val="24"/>
        </w:rPr>
        <w:tab/>
      </w:r>
      <w:r w:rsidR="00391B13" w:rsidRPr="00E201D2">
        <w:rPr>
          <w:rFonts w:asciiTheme="majorHAnsi" w:hAnsiTheme="majorHAnsi"/>
          <w:bCs/>
          <w:iCs/>
          <w:szCs w:val="24"/>
        </w:rPr>
        <w:t xml:space="preserve">: </w:t>
      </w:r>
      <w:r w:rsidR="00E201D2" w:rsidRPr="00E201D2">
        <w:rPr>
          <w:rFonts w:asciiTheme="majorHAnsi" w:hAnsiTheme="majorHAnsi"/>
          <w:bCs/>
          <w:iCs/>
          <w:szCs w:val="24"/>
        </w:rPr>
        <w:tab/>
      </w:r>
    </w:p>
    <w:p w14:paraId="379D3488" w14:textId="1674AD0F" w:rsidR="009153F0" w:rsidRPr="009153F0" w:rsidRDefault="009153F0" w:rsidP="009153F0">
      <w:pPr>
        <w:pStyle w:val="ListParagraph"/>
        <w:numPr>
          <w:ilvl w:val="0"/>
          <w:numId w:val="46"/>
        </w:numPr>
        <w:spacing w:line="276" w:lineRule="auto"/>
        <w:jc w:val="both"/>
        <w:rPr>
          <w:rFonts w:asciiTheme="majorHAnsi" w:hAnsiTheme="majorHAnsi"/>
          <w:bCs/>
          <w:sz w:val="24"/>
          <w:szCs w:val="24"/>
        </w:rPr>
      </w:pPr>
      <w:proofErr w:type="spellStart"/>
      <w:r w:rsidRPr="009153F0">
        <w:rPr>
          <w:rFonts w:asciiTheme="majorHAnsi" w:hAnsiTheme="majorHAnsi"/>
          <w:color w:val="1D2228"/>
          <w:sz w:val="24"/>
          <w:szCs w:val="24"/>
        </w:rPr>
        <w:t>Bandara</w:t>
      </w:r>
      <w:proofErr w:type="spellEnd"/>
      <w:r w:rsidRPr="009153F0">
        <w:rPr>
          <w:rFonts w:asciiTheme="majorHAnsi" w:hAnsiTheme="majorHAnsi"/>
          <w:color w:val="1D2228"/>
          <w:sz w:val="24"/>
          <w:szCs w:val="24"/>
        </w:rPr>
        <w:t xml:space="preserve">, A.G.A., </w:t>
      </w:r>
      <w:r>
        <w:rPr>
          <w:rFonts w:asciiTheme="majorHAnsi" w:hAnsiTheme="majorHAnsi"/>
          <w:color w:val="1D2228"/>
          <w:sz w:val="24"/>
          <w:szCs w:val="24"/>
        </w:rPr>
        <w:t>(</w:t>
      </w:r>
      <w:r w:rsidRPr="009153F0">
        <w:rPr>
          <w:rFonts w:asciiTheme="majorHAnsi" w:hAnsiTheme="majorHAnsi"/>
          <w:color w:val="1D2228"/>
          <w:sz w:val="24"/>
          <w:szCs w:val="24"/>
        </w:rPr>
        <w:t>2024</w:t>
      </w:r>
      <w:r>
        <w:rPr>
          <w:rFonts w:asciiTheme="majorHAnsi" w:hAnsiTheme="majorHAnsi"/>
          <w:color w:val="1D2228"/>
          <w:sz w:val="24"/>
          <w:szCs w:val="24"/>
        </w:rPr>
        <w:t>)</w:t>
      </w:r>
      <w:r w:rsidRPr="009153F0">
        <w:rPr>
          <w:rFonts w:asciiTheme="majorHAnsi" w:hAnsiTheme="majorHAnsi"/>
          <w:color w:val="1D2228"/>
          <w:sz w:val="24"/>
          <w:szCs w:val="24"/>
        </w:rPr>
        <w:t xml:space="preserve"> </w:t>
      </w:r>
      <w:r w:rsidRPr="009153F0">
        <w:rPr>
          <w:rFonts w:asciiTheme="majorHAnsi" w:hAnsiTheme="majorHAnsi" w:cs="Calibri"/>
          <w:color w:val="000000"/>
          <w:sz w:val="24"/>
          <w:szCs w:val="24"/>
        </w:rPr>
        <w:t>Physicochemical, cooking and moisture adsorption kinetics of basmati type rice (</w:t>
      </w:r>
      <w:proofErr w:type="spellStart"/>
      <w:r w:rsidRPr="009153F0">
        <w:rPr>
          <w:rFonts w:asciiTheme="majorHAnsi" w:hAnsiTheme="majorHAnsi" w:cs="Calibri"/>
          <w:i/>
          <w:color w:val="000000"/>
          <w:sz w:val="24"/>
          <w:szCs w:val="24"/>
        </w:rPr>
        <w:t>Oryza</w:t>
      </w:r>
      <w:proofErr w:type="spellEnd"/>
      <w:r w:rsidRPr="009153F0">
        <w:rPr>
          <w:rFonts w:asciiTheme="majorHAnsi" w:hAnsiTheme="majorHAnsi" w:cs="Calibri"/>
          <w:i/>
          <w:color w:val="000000"/>
          <w:sz w:val="24"/>
          <w:szCs w:val="24"/>
        </w:rPr>
        <w:t xml:space="preserve"> sativa</w:t>
      </w:r>
      <w:r w:rsidRPr="009153F0">
        <w:rPr>
          <w:rFonts w:asciiTheme="majorHAnsi" w:hAnsiTheme="majorHAnsi" w:cs="Calibri"/>
          <w:color w:val="000000"/>
          <w:sz w:val="24"/>
          <w:szCs w:val="24"/>
        </w:rPr>
        <w:t xml:space="preserve"> L.) varieties cultivated in Sri Lanka differing in amylose content</w:t>
      </w:r>
      <w:r w:rsidRPr="009153F0">
        <w:rPr>
          <w:rFonts w:asciiTheme="majorHAnsi" w:hAnsiTheme="majorHAnsi" w:cs="Arial"/>
          <w:b/>
          <w:bCs/>
          <w:color w:val="1D2228"/>
          <w:sz w:val="24"/>
          <w:szCs w:val="24"/>
        </w:rPr>
        <w:t xml:space="preserve">. </w:t>
      </w:r>
      <w:r w:rsidRPr="009153F0">
        <w:rPr>
          <w:rFonts w:asciiTheme="majorHAnsi" w:hAnsiTheme="majorHAnsi" w:cs="Arial"/>
          <w:bCs/>
          <w:color w:val="1D2228"/>
          <w:sz w:val="24"/>
          <w:szCs w:val="24"/>
        </w:rPr>
        <w:t>M.Sc. in Food Science and Technology by research</w:t>
      </w:r>
      <w:r w:rsidRPr="009153F0">
        <w:rPr>
          <w:rFonts w:asciiTheme="majorHAnsi" w:hAnsiTheme="majorHAnsi" w:cs="Arial"/>
          <w:b/>
          <w:bCs/>
          <w:color w:val="1D2228"/>
          <w:sz w:val="24"/>
          <w:szCs w:val="24"/>
        </w:rPr>
        <w:t xml:space="preserve"> </w:t>
      </w:r>
      <w:r w:rsidRPr="009153F0">
        <w:rPr>
          <w:rFonts w:asciiTheme="majorHAnsi" w:hAnsiTheme="majorHAnsi"/>
          <w:bCs/>
          <w:sz w:val="24"/>
          <w:szCs w:val="24"/>
        </w:rPr>
        <w:t>d</w:t>
      </w:r>
      <w:r w:rsidRPr="009153F0">
        <w:rPr>
          <w:rFonts w:asciiTheme="majorHAnsi" w:hAnsiTheme="majorHAnsi"/>
          <w:sz w:val="24"/>
          <w:szCs w:val="24"/>
        </w:rPr>
        <w:t xml:space="preserve">issertation, Food PGIA, University of </w:t>
      </w:r>
      <w:proofErr w:type="spellStart"/>
      <w:r w:rsidRPr="009153F0">
        <w:rPr>
          <w:rFonts w:asciiTheme="majorHAnsi" w:hAnsiTheme="majorHAnsi"/>
          <w:sz w:val="24"/>
          <w:szCs w:val="24"/>
        </w:rPr>
        <w:t>Peradeniya</w:t>
      </w:r>
      <w:proofErr w:type="spellEnd"/>
      <w:r w:rsidRPr="009153F0">
        <w:rPr>
          <w:rFonts w:asciiTheme="majorHAnsi" w:hAnsiTheme="majorHAnsi"/>
          <w:sz w:val="24"/>
          <w:szCs w:val="24"/>
        </w:rPr>
        <w:t xml:space="preserve">, Sri Lanka </w:t>
      </w:r>
    </w:p>
    <w:p w14:paraId="3BFBDE44" w14:textId="1DB1A7C1" w:rsidR="009153F0" w:rsidRPr="009153F0" w:rsidRDefault="009153F0" w:rsidP="009153F0">
      <w:pPr>
        <w:pStyle w:val="ListParagraph"/>
        <w:spacing w:line="276" w:lineRule="auto"/>
        <w:ind w:left="360"/>
        <w:jc w:val="both"/>
        <w:rPr>
          <w:rFonts w:asciiTheme="majorHAnsi" w:hAnsiTheme="majorHAnsi"/>
          <w:bCs/>
          <w:sz w:val="24"/>
          <w:szCs w:val="24"/>
        </w:rPr>
      </w:pPr>
      <w:r w:rsidRPr="009153F0">
        <w:rPr>
          <w:rFonts w:asciiTheme="majorHAnsi" w:hAnsiTheme="majorHAnsi"/>
          <w:b/>
          <w:i/>
          <w:sz w:val="24"/>
          <w:szCs w:val="24"/>
        </w:rPr>
        <w:t>Severed as</w:t>
      </w:r>
      <w:r w:rsidRPr="009153F0">
        <w:rPr>
          <w:rFonts w:asciiTheme="majorHAnsi" w:hAnsiTheme="majorHAnsi"/>
          <w:sz w:val="24"/>
          <w:szCs w:val="24"/>
        </w:rPr>
        <w:t xml:space="preserve"> </w:t>
      </w:r>
      <w:r w:rsidRPr="009153F0">
        <w:rPr>
          <w:rFonts w:asciiTheme="majorHAnsi" w:hAnsiTheme="majorHAnsi"/>
          <w:b/>
          <w:bCs/>
          <w:i/>
          <w:iCs/>
          <w:sz w:val="24"/>
          <w:szCs w:val="24"/>
        </w:rPr>
        <w:t>s</w:t>
      </w:r>
      <w:r w:rsidRPr="009153F0">
        <w:rPr>
          <w:rFonts w:asciiTheme="majorHAnsi" w:hAnsiTheme="majorHAnsi"/>
          <w:b/>
          <w:i/>
          <w:sz w:val="24"/>
          <w:szCs w:val="24"/>
        </w:rPr>
        <w:t>enior supervisor</w:t>
      </w:r>
    </w:p>
    <w:p w14:paraId="573CD9E5" w14:textId="2C5C6004" w:rsidR="00DC1DC1" w:rsidRPr="009153F0" w:rsidRDefault="00DC1DC1" w:rsidP="003E48C2">
      <w:pPr>
        <w:pStyle w:val="ListParagraph"/>
        <w:numPr>
          <w:ilvl w:val="0"/>
          <w:numId w:val="46"/>
        </w:numPr>
        <w:spacing w:line="276" w:lineRule="auto"/>
        <w:jc w:val="both"/>
        <w:rPr>
          <w:rFonts w:asciiTheme="majorHAnsi" w:hAnsiTheme="majorHAnsi"/>
          <w:bCs/>
          <w:sz w:val="24"/>
          <w:szCs w:val="24"/>
        </w:rPr>
      </w:pPr>
      <w:proofErr w:type="spellStart"/>
      <w:r w:rsidRPr="009153F0">
        <w:rPr>
          <w:rFonts w:asciiTheme="majorHAnsi" w:hAnsiTheme="majorHAnsi"/>
          <w:sz w:val="24"/>
          <w:szCs w:val="24"/>
        </w:rPr>
        <w:t>Hettiarachchi</w:t>
      </w:r>
      <w:proofErr w:type="spellEnd"/>
      <w:r w:rsidR="009153F0" w:rsidRPr="009153F0">
        <w:rPr>
          <w:rFonts w:asciiTheme="majorHAnsi" w:hAnsiTheme="majorHAnsi"/>
          <w:sz w:val="24"/>
          <w:szCs w:val="24"/>
        </w:rPr>
        <w:t>,</w:t>
      </w:r>
      <w:r w:rsidRPr="009153F0">
        <w:rPr>
          <w:rFonts w:asciiTheme="majorHAnsi" w:hAnsiTheme="majorHAnsi"/>
          <w:sz w:val="24"/>
          <w:szCs w:val="24"/>
        </w:rPr>
        <w:t xml:space="preserve"> </w:t>
      </w:r>
      <w:r w:rsidR="009153F0" w:rsidRPr="009153F0">
        <w:rPr>
          <w:rFonts w:asciiTheme="majorHAnsi" w:hAnsiTheme="majorHAnsi"/>
          <w:sz w:val="24"/>
          <w:szCs w:val="24"/>
        </w:rPr>
        <w:t xml:space="preserve">H.A.P.W. </w:t>
      </w:r>
      <w:r w:rsidR="009153F0">
        <w:rPr>
          <w:rFonts w:asciiTheme="majorHAnsi" w:hAnsiTheme="majorHAnsi"/>
          <w:sz w:val="24"/>
          <w:szCs w:val="24"/>
        </w:rPr>
        <w:t>(</w:t>
      </w:r>
      <w:r w:rsidRPr="009153F0">
        <w:rPr>
          <w:rFonts w:asciiTheme="majorHAnsi" w:hAnsiTheme="majorHAnsi"/>
          <w:sz w:val="24"/>
          <w:szCs w:val="24"/>
        </w:rPr>
        <w:t>2018</w:t>
      </w:r>
      <w:r w:rsidR="009153F0">
        <w:rPr>
          <w:rFonts w:asciiTheme="majorHAnsi" w:hAnsiTheme="majorHAnsi"/>
          <w:sz w:val="24"/>
          <w:szCs w:val="24"/>
        </w:rPr>
        <w:t>)</w:t>
      </w:r>
      <w:r w:rsidRPr="009153F0">
        <w:rPr>
          <w:rFonts w:asciiTheme="majorHAnsi" w:hAnsiTheme="majorHAnsi"/>
          <w:sz w:val="24"/>
          <w:szCs w:val="24"/>
        </w:rPr>
        <w:t xml:space="preserve"> Analysis of the rice grain quality characters of selected rice </w:t>
      </w:r>
      <w:proofErr w:type="spellStart"/>
      <w:r w:rsidRPr="009153F0">
        <w:rPr>
          <w:rFonts w:asciiTheme="majorHAnsi" w:hAnsiTheme="majorHAnsi"/>
          <w:sz w:val="24"/>
          <w:szCs w:val="24"/>
        </w:rPr>
        <w:t>germplasm</w:t>
      </w:r>
      <w:proofErr w:type="spellEnd"/>
      <w:r w:rsidRPr="009153F0">
        <w:rPr>
          <w:rFonts w:asciiTheme="majorHAnsi" w:hAnsiTheme="majorHAnsi"/>
          <w:sz w:val="24"/>
          <w:szCs w:val="24"/>
        </w:rPr>
        <w:t xml:space="preserve"> in Sri Lanka. </w:t>
      </w:r>
      <w:proofErr w:type="spellStart"/>
      <w:r w:rsidRPr="009153F0">
        <w:rPr>
          <w:rFonts w:asciiTheme="majorHAnsi" w:hAnsiTheme="majorHAnsi"/>
          <w:bCs/>
          <w:sz w:val="24"/>
          <w:szCs w:val="24"/>
        </w:rPr>
        <w:t>M.Phil</w:t>
      </w:r>
      <w:proofErr w:type="spellEnd"/>
      <w:r w:rsidRPr="009153F0">
        <w:rPr>
          <w:rFonts w:asciiTheme="majorHAnsi" w:hAnsiTheme="majorHAnsi"/>
          <w:bCs/>
          <w:sz w:val="24"/>
          <w:szCs w:val="24"/>
        </w:rPr>
        <w:t xml:space="preserve"> </w:t>
      </w:r>
      <w:r w:rsidR="009153F0">
        <w:rPr>
          <w:rFonts w:asciiTheme="majorHAnsi" w:hAnsiTheme="majorHAnsi"/>
          <w:bCs/>
          <w:sz w:val="24"/>
          <w:szCs w:val="24"/>
        </w:rPr>
        <w:t xml:space="preserve">in Food Science and Technology </w:t>
      </w:r>
      <w:r w:rsidRPr="009153F0">
        <w:rPr>
          <w:rFonts w:asciiTheme="majorHAnsi" w:hAnsiTheme="majorHAnsi"/>
          <w:bCs/>
          <w:sz w:val="24"/>
          <w:szCs w:val="24"/>
        </w:rPr>
        <w:t>d</w:t>
      </w:r>
      <w:r w:rsidRPr="009153F0">
        <w:rPr>
          <w:rFonts w:asciiTheme="majorHAnsi" w:hAnsiTheme="majorHAnsi"/>
          <w:sz w:val="24"/>
          <w:szCs w:val="24"/>
        </w:rPr>
        <w:t xml:space="preserve">issertation, PGIA, University of </w:t>
      </w:r>
      <w:proofErr w:type="spellStart"/>
      <w:r w:rsidRPr="009153F0">
        <w:rPr>
          <w:rFonts w:asciiTheme="majorHAnsi" w:hAnsiTheme="majorHAnsi"/>
          <w:sz w:val="24"/>
          <w:szCs w:val="24"/>
        </w:rPr>
        <w:t>Peradeniya</w:t>
      </w:r>
      <w:proofErr w:type="spellEnd"/>
      <w:r w:rsidRPr="009153F0">
        <w:rPr>
          <w:rFonts w:asciiTheme="majorHAnsi" w:hAnsiTheme="majorHAnsi"/>
          <w:sz w:val="24"/>
          <w:szCs w:val="24"/>
        </w:rPr>
        <w:t xml:space="preserve">, Sri Lanka </w:t>
      </w:r>
    </w:p>
    <w:p w14:paraId="4E6E3A7D" w14:textId="44C6EC0E" w:rsidR="00DC1DC1" w:rsidRPr="009153F0" w:rsidRDefault="009153F0" w:rsidP="00DC1DC1">
      <w:pPr>
        <w:tabs>
          <w:tab w:val="num" w:pos="426"/>
        </w:tabs>
        <w:spacing w:line="276" w:lineRule="auto"/>
        <w:ind w:left="360"/>
        <w:jc w:val="both"/>
        <w:rPr>
          <w:rFonts w:asciiTheme="majorHAnsi" w:hAnsiTheme="majorHAnsi"/>
          <w:b/>
          <w:i/>
          <w:szCs w:val="24"/>
        </w:rPr>
      </w:pPr>
      <w:r>
        <w:rPr>
          <w:rFonts w:asciiTheme="majorHAnsi" w:hAnsiTheme="majorHAnsi"/>
          <w:b/>
          <w:i/>
          <w:szCs w:val="24"/>
        </w:rPr>
        <w:tab/>
      </w:r>
      <w:r w:rsidR="00DC1DC1" w:rsidRPr="009153F0">
        <w:rPr>
          <w:rFonts w:asciiTheme="majorHAnsi" w:hAnsiTheme="majorHAnsi"/>
          <w:b/>
          <w:i/>
          <w:szCs w:val="24"/>
        </w:rPr>
        <w:t>Severed as</w:t>
      </w:r>
      <w:r w:rsidR="00DC1DC1" w:rsidRPr="009153F0">
        <w:rPr>
          <w:rFonts w:asciiTheme="majorHAnsi" w:hAnsiTheme="majorHAnsi"/>
          <w:szCs w:val="24"/>
        </w:rPr>
        <w:t xml:space="preserve"> </w:t>
      </w:r>
      <w:r w:rsidR="00DC1DC1" w:rsidRPr="009153F0">
        <w:rPr>
          <w:rFonts w:asciiTheme="majorHAnsi" w:hAnsiTheme="majorHAnsi"/>
          <w:b/>
          <w:bCs/>
          <w:i/>
          <w:iCs/>
          <w:szCs w:val="24"/>
        </w:rPr>
        <w:t>s</w:t>
      </w:r>
      <w:r w:rsidR="00DC1DC1" w:rsidRPr="009153F0">
        <w:rPr>
          <w:rFonts w:asciiTheme="majorHAnsi" w:hAnsiTheme="majorHAnsi"/>
          <w:b/>
          <w:i/>
          <w:szCs w:val="24"/>
        </w:rPr>
        <w:t>enior supervisor</w:t>
      </w:r>
      <w:r w:rsidR="00DC1DC1" w:rsidRPr="009153F0">
        <w:rPr>
          <w:rFonts w:asciiTheme="majorHAnsi" w:hAnsiTheme="majorHAnsi"/>
          <w:bCs/>
          <w:szCs w:val="24"/>
        </w:rPr>
        <w:tab/>
      </w:r>
    </w:p>
    <w:p w14:paraId="648BEB92" w14:textId="5A26C1B5" w:rsidR="00DC1DC1" w:rsidRPr="009153F0" w:rsidRDefault="00DC1DC1" w:rsidP="003E48C2">
      <w:pPr>
        <w:pStyle w:val="ListParagraph"/>
        <w:numPr>
          <w:ilvl w:val="0"/>
          <w:numId w:val="46"/>
        </w:numPr>
        <w:spacing w:line="276" w:lineRule="auto"/>
        <w:jc w:val="both"/>
        <w:rPr>
          <w:rFonts w:asciiTheme="majorHAnsi" w:hAnsiTheme="majorHAnsi"/>
          <w:bCs/>
          <w:sz w:val="24"/>
          <w:szCs w:val="24"/>
        </w:rPr>
      </w:pPr>
      <w:proofErr w:type="spellStart"/>
      <w:r w:rsidRPr="009153F0">
        <w:rPr>
          <w:rFonts w:asciiTheme="majorHAnsi" w:hAnsiTheme="majorHAnsi"/>
          <w:sz w:val="24"/>
          <w:szCs w:val="24"/>
        </w:rPr>
        <w:t>Drandakumbura</w:t>
      </w:r>
      <w:proofErr w:type="spellEnd"/>
      <w:r w:rsidR="009153F0" w:rsidRPr="009153F0">
        <w:rPr>
          <w:rFonts w:asciiTheme="majorHAnsi" w:hAnsiTheme="majorHAnsi"/>
          <w:sz w:val="24"/>
          <w:szCs w:val="24"/>
        </w:rPr>
        <w:t xml:space="preserve">, H.D.K. </w:t>
      </w:r>
      <w:r w:rsidR="009153F0">
        <w:rPr>
          <w:rFonts w:asciiTheme="majorHAnsi" w:hAnsiTheme="majorHAnsi"/>
          <w:sz w:val="24"/>
          <w:szCs w:val="24"/>
        </w:rPr>
        <w:t>(</w:t>
      </w:r>
      <w:r w:rsidRPr="009153F0">
        <w:rPr>
          <w:rFonts w:asciiTheme="majorHAnsi" w:hAnsiTheme="majorHAnsi"/>
          <w:sz w:val="24"/>
          <w:szCs w:val="24"/>
        </w:rPr>
        <w:t>2014</w:t>
      </w:r>
      <w:r w:rsidR="009153F0">
        <w:rPr>
          <w:rFonts w:asciiTheme="majorHAnsi" w:hAnsiTheme="majorHAnsi"/>
          <w:sz w:val="24"/>
          <w:szCs w:val="24"/>
        </w:rPr>
        <w:t>)</w:t>
      </w:r>
      <w:r w:rsidRPr="009153F0">
        <w:rPr>
          <w:rFonts w:asciiTheme="majorHAnsi" w:hAnsiTheme="majorHAnsi"/>
          <w:sz w:val="24"/>
          <w:szCs w:val="24"/>
        </w:rPr>
        <w:t xml:space="preserve"> Effect of Variety and Processing on the Glycemic Index (GI) of Locally Grown Rice. </w:t>
      </w:r>
      <w:proofErr w:type="spellStart"/>
      <w:r w:rsidRPr="009153F0">
        <w:rPr>
          <w:rFonts w:asciiTheme="majorHAnsi" w:hAnsiTheme="majorHAnsi"/>
          <w:bCs/>
          <w:sz w:val="24"/>
          <w:szCs w:val="24"/>
        </w:rPr>
        <w:t>M.Phil</w:t>
      </w:r>
      <w:proofErr w:type="spellEnd"/>
      <w:r w:rsidRPr="009153F0">
        <w:rPr>
          <w:rFonts w:asciiTheme="majorHAnsi" w:hAnsiTheme="majorHAnsi"/>
          <w:bCs/>
          <w:sz w:val="24"/>
          <w:szCs w:val="24"/>
        </w:rPr>
        <w:t xml:space="preserve"> </w:t>
      </w:r>
      <w:r w:rsidR="009153F0">
        <w:rPr>
          <w:rFonts w:asciiTheme="majorHAnsi" w:hAnsiTheme="majorHAnsi"/>
          <w:bCs/>
          <w:sz w:val="24"/>
          <w:szCs w:val="24"/>
        </w:rPr>
        <w:t xml:space="preserve">in Food Science and Technology </w:t>
      </w:r>
      <w:r w:rsidRPr="009153F0">
        <w:rPr>
          <w:rFonts w:asciiTheme="majorHAnsi" w:hAnsiTheme="majorHAnsi"/>
          <w:bCs/>
          <w:sz w:val="24"/>
          <w:szCs w:val="24"/>
        </w:rPr>
        <w:t>d</w:t>
      </w:r>
      <w:r w:rsidRPr="009153F0">
        <w:rPr>
          <w:rFonts w:asciiTheme="majorHAnsi" w:hAnsiTheme="majorHAnsi"/>
          <w:sz w:val="24"/>
          <w:szCs w:val="24"/>
        </w:rPr>
        <w:t xml:space="preserve">issertation, PGIA, University of </w:t>
      </w:r>
      <w:proofErr w:type="spellStart"/>
      <w:r w:rsidRPr="009153F0">
        <w:rPr>
          <w:rFonts w:asciiTheme="majorHAnsi" w:hAnsiTheme="majorHAnsi"/>
          <w:sz w:val="24"/>
          <w:szCs w:val="24"/>
        </w:rPr>
        <w:t>Peradeniya</w:t>
      </w:r>
      <w:proofErr w:type="spellEnd"/>
      <w:r w:rsidRPr="009153F0">
        <w:rPr>
          <w:rFonts w:asciiTheme="majorHAnsi" w:hAnsiTheme="majorHAnsi"/>
          <w:sz w:val="24"/>
          <w:szCs w:val="24"/>
        </w:rPr>
        <w:t>, Sri Lanka</w:t>
      </w:r>
    </w:p>
    <w:p w14:paraId="347FFEDB" w14:textId="0ADE7571" w:rsidR="00DC1DC1" w:rsidRPr="009153F0" w:rsidRDefault="00DC1DC1" w:rsidP="00DC1DC1">
      <w:pPr>
        <w:tabs>
          <w:tab w:val="num" w:pos="426"/>
        </w:tabs>
        <w:spacing w:line="276" w:lineRule="auto"/>
        <w:ind w:left="360"/>
        <w:jc w:val="both"/>
        <w:rPr>
          <w:rFonts w:asciiTheme="majorHAnsi" w:hAnsiTheme="majorHAnsi"/>
          <w:b/>
          <w:i/>
          <w:szCs w:val="24"/>
        </w:rPr>
      </w:pPr>
      <w:r w:rsidRPr="009153F0">
        <w:rPr>
          <w:rFonts w:asciiTheme="majorHAnsi" w:hAnsiTheme="majorHAnsi"/>
          <w:b/>
          <w:i/>
          <w:szCs w:val="24"/>
        </w:rPr>
        <w:t>Severed as</w:t>
      </w:r>
      <w:r w:rsidRPr="009153F0">
        <w:rPr>
          <w:rFonts w:asciiTheme="majorHAnsi" w:hAnsiTheme="majorHAnsi"/>
          <w:szCs w:val="24"/>
        </w:rPr>
        <w:t xml:space="preserve"> </w:t>
      </w:r>
      <w:r w:rsidRPr="009153F0">
        <w:rPr>
          <w:rFonts w:asciiTheme="majorHAnsi" w:hAnsiTheme="majorHAnsi"/>
          <w:b/>
          <w:szCs w:val="24"/>
        </w:rPr>
        <w:t>Co</w:t>
      </w:r>
      <w:r w:rsidRPr="009153F0">
        <w:rPr>
          <w:rFonts w:asciiTheme="majorHAnsi" w:hAnsiTheme="majorHAnsi"/>
          <w:szCs w:val="24"/>
        </w:rPr>
        <w:t>-</w:t>
      </w:r>
      <w:r w:rsidRPr="009153F0">
        <w:rPr>
          <w:rFonts w:asciiTheme="majorHAnsi" w:hAnsiTheme="majorHAnsi"/>
          <w:b/>
          <w:szCs w:val="24"/>
        </w:rPr>
        <w:t>s</w:t>
      </w:r>
      <w:r w:rsidRPr="009153F0">
        <w:rPr>
          <w:rFonts w:asciiTheme="majorHAnsi" w:hAnsiTheme="majorHAnsi"/>
          <w:b/>
          <w:i/>
          <w:szCs w:val="24"/>
        </w:rPr>
        <w:t>upervisor</w:t>
      </w:r>
    </w:p>
    <w:p w14:paraId="79D1F677" w14:textId="1BE22A00" w:rsidR="00DC1DC1" w:rsidRPr="009153F0" w:rsidRDefault="00DC1DC1" w:rsidP="003E48C2">
      <w:pPr>
        <w:pStyle w:val="ListParagraph"/>
        <w:numPr>
          <w:ilvl w:val="0"/>
          <w:numId w:val="46"/>
        </w:numPr>
        <w:spacing w:line="276" w:lineRule="auto"/>
        <w:jc w:val="both"/>
        <w:rPr>
          <w:rFonts w:asciiTheme="majorHAnsi" w:hAnsiTheme="majorHAnsi"/>
          <w:bCs/>
          <w:sz w:val="24"/>
          <w:szCs w:val="24"/>
        </w:rPr>
      </w:pPr>
      <w:proofErr w:type="spellStart"/>
      <w:r w:rsidRPr="009153F0">
        <w:rPr>
          <w:rFonts w:asciiTheme="majorHAnsi" w:hAnsiTheme="majorHAnsi"/>
          <w:sz w:val="24"/>
          <w:szCs w:val="24"/>
        </w:rPr>
        <w:t>Prasadi</w:t>
      </w:r>
      <w:proofErr w:type="spellEnd"/>
      <w:r w:rsidR="009153F0" w:rsidRPr="009153F0">
        <w:rPr>
          <w:rFonts w:asciiTheme="majorHAnsi" w:hAnsiTheme="majorHAnsi"/>
          <w:sz w:val="24"/>
          <w:szCs w:val="24"/>
        </w:rPr>
        <w:t xml:space="preserve">, V.P.N. </w:t>
      </w:r>
      <w:r w:rsidR="009153F0">
        <w:rPr>
          <w:rFonts w:asciiTheme="majorHAnsi" w:hAnsiTheme="majorHAnsi"/>
          <w:sz w:val="24"/>
          <w:szCs w:val="24"/>
        </w:rPr>
        <w:t>(</w:t>
      </w:r>
      <w:r w:rsidRPr="009153F0">
        <w:rPr>
          <w:rFonts w:asciiTheme="majorHAnsi" w:hAnsiTheme="majorHAnsi"/>
          <w:sz w:val="24"/>
          <w:szCs w:val="24"/>
        </w:rPr>
        <w:t>2014</w:t>
      </w:r>
      <w:r w:rsidR="009153F0">
        <w:rPr>
          <w:rFonts w:asciiTheme="majorHAnsi" w:hAnsiTheme="majorHAnsi"/>
          <w:sz w:val="24"/>
          <w:szCs w:val="24"/>
        </w:rPr>
        <w:t>)</w:t>
      </w:r>
      <w:r w:rsidRPr="009153F0">
        <w:rPr>
          <w:rFonts w:asciiTheme="majorHAnsi" w:hAnsiTheme="majorHAnsi"/>
          <w:bCs/>
          <w:sz w:val="24"/>
          <w:szCs w:val="24"/>
        </w:rPr>
        <w:t xml:space="preserve"> </w:t>
      </w:r>
      <w:r w:rsidRPr="009153F0">
        <w:rPr>
          <w:rFonts w:asciiTheme="majorHAnsi" w:hAnsiTheme="majorHAnsi"/>
          <w:sz w:val="24"/>
          <w:szCs w:val="24"/>
        </w:rPr>
        <w:t xml:space="preserve">Effect of Hermetic storage on </w:t>
      </w:r>
      <w:proofErr w:type="spellStart"/>
      <w:r w:rsidRPr="009153F0">
        <w:rPr>
          <w:rFonts w:asciiTheme="majorHAnsi" w:hAnsiTheme="majorHAnsi"/>
          <w:sz w:val="24"/>
          <w:szCs w:val="24"/>
        </w:rPr>
        <w:t>physico</w:t>
      </w:r>
      <w:proofErr w:type="spellEnd"/>
      <w:r w:rsidRPr="009153F0">
        <w:rPr>
          <w:rFonts w:asciiTheme="majorHAnsi" w:hAnsiTheme="majorHAnsi"/>
          <w:sz w:val="24"/>
          <w:szCs w:val="24"/>
        </w:rPr>
        <w:t xml:space="preserve">-chemical and functional properties of grain legumes. </w:t>
      </w:r>
      <w:proofErr w:type="spellStart"/>
      <w:r w:rsidRPr="009153F0">
        <w:rPr>
          <w:rFonts w:asciiTheme="majorHAnsi" w:hAnsiTheme="majorHAnsi"/>
          <w:bCs/>
          <w:sz w:val="24"/>
          <w:szCs w:val="24"/>
        </w:rPr>
        <w:t>M.Phil</w:t>
      </w:r>
      <w:proofErr w:type="spellEnd"/>
      <w:r w:rsidRPr="009153F0">
        <w:rPr>
          <w:rFonts w:asciiTheme="majorHAnsi" w:hAnsiTheme="majorHAnsi"/>
          <w:bCs/>
          <w:sz w:val="24"/>
          <w:szCs w:val="24"/>
        </w:rPr>
        <w:t xml:space="preserve"> </w:t>
      </w:r>
      <w:r w:rsidR="009153F0">
        <w:rPr>
          <w:rFonts w:asciiTheme="majorHAnsi" w:hAnsiTheme="majorHAnsi"/>
          <w:bCs/>
          <w:sz w:val="24"/>
          <w:szCs w:val="24"/>
        </w:rPr>
        <w:t xml:space="preserve">in Food Science and Technology </w:t>
      </w:r>
      <w:r w:rsidRPr="009153F0">
        <w:rPr>
          <w:rFonts w:asciiTheme="majorHAnsi" w:hAnsiTheme="majorHAnsi"/>
          <w:bCs/>
          <w:sz w:val="24"/>
          <w:szCs w:val="24"/>
        </w:rPr>
        <w:t>d</w:t>
      </w:r>
      <w:r w:rsidRPr="009153F0">
        <w:rPr>
          <w:rFonts w:asciiTheme="majorHAnsi" w:hAnsiTheme="majorHAnsi"/>
          <w:sz w:val="24"/>
          <w:szCs w:val="24"/>
        </w:rPr>
        <w:t xml:space="preserve">issertation, PGIA, University of </w:t>
      </w:r>
      <w:proofErr w:type="spellStart"/>
      <w:r w:rsidRPr="009153F0">
        <w:rPr>
          <w:rFonts w:asciiTheme="majorHAnsi" w:hAnsiTheme="majorHAnsi"/>
          <w:sz w:val="24"/>
          <w:szCs w:val="24"/>
        </w:rPr>
        <w:t>Peradeniya</w:t>
      </w:r>
      <w:proofErr w:type="spellEnd"/>
      <w:r w:rsidRPr="009153F0">
        <w:rPr>
          <w:rFonts w:asciiTheme="majorHAnsi" w:hAnsiTheme="majorHAnsi"/>
          <w:sz w:val="24"/>
          <w:szCs w:val="24"/>
        </w:rPr>
        <w:t>, Sri Lanka</w:t>
      </w:r>
    </w:p>
    <w:p w14:paraId="3CBFEB8D" w14:textId="134C29F9" w:rsidR="00DC1DC1" w:rsidRPr="009153F0" w:rsidRDefault="00DC1DC1" w:rsidP="00DC1DC1">
      <w:pPr>
        <w:tabs>
          <w:tab w:val="num" w:pos="426"/>
        </w:tabs>
        <w:spacing w:line="276" w:lineRule="auto"/>
        <w:ind w:left="360"/>
        <w:jc w:val="both"/>
        <w:rPr>
          <w:rFonts w:asciiTheme="majorHAnsi" w:hAnsiTheme="majorHAnsi"/>
          <w:b/>
          <w:i/>
          <w:szCs w:val="24"/>
        </w:rPr>
      </w:pPr>
      <w:r w:rsidRPr="009153F0">
        <w:rPr>
          <w:rFonts w:asciiTheme="majorHAnsi" w:hAnsiTheme="majorHAnsi"/>
          <w:b/>
          <w:i/>
          <w:szCs w:val="24"/>
        </w:rPr>
        <w:t>Severed as</w:t>
      </w:r>
      <w:r w:rsidRPr="009153F0">
        <w:rPr>
          <w:rFonts w:asciiTheme="majorHAnsi" w:hAnsiTheme="majorHAnsi"/>
          <w:szCs w:val="24"/>
        </w:rPr>
        <w:t xml:space="preserve"> </w:t>
      </w:r>
      <w:r w:rsidRPr="009153F0">
        <w:rPr>
          <w:rFonts w:asciiTheme="majorHAnsi" w:hAnsiTheme="majorHAnsi"/>
          <w:b/>
          <w:i/>
          <w:szCs w:val="24"/>
        </w:rPr>
        <w:t>senior supervisor</w:t>
      </w:r>
    </w:p>
    <w:p w14:paraId="6473A8F3" w14:textId="4E721565" w:rsidR="009153F0" w:rsidRPr="009153F0" w:rsidRDefault="00DC1DC1" w:rsidP="009153F0">
      <w:pPr>
        <w:pStyle w:val="ListParagraph"/>
        <w:numPr>
          <w:ilvl w:val="0"/>
          <w:numId w:val="46"/>
        </w:numPr>
        <w:spacing w:line="276" w:lineRule="auto"/>
        <w:jc w:val="both"/>
        <w:rPr>
          <w:rFonts w:asciiTheme="majorHAnsi" w:hAnsiTheme="majorHAnsi"/>
          <w:bCs/>
          <w:sz w:val="24"/>
          <w:szCs w:val="24"/>
        </w:rPr>
      </w:pPr>
      <w:proofErr w:type="spellStart"/>
      <w:r w:rsidRPr="009153F0">
        <w:rPr>
          <w:rFonts w:asciiTheme="majorHAnsi" w:hAnsiTheme="majorHAnsi"/>
          <w:sz w:val="24"/>
          <w:szCs w:val="24"/>
        </w:rPr>
        <w:t>Hafeel</w:t>
      </w:r>
      <w:proofErr w:type="spellEnd"/>
      <w:r w:rsidR="009153F0" w:rsidRPr="009153F0">
        <w:rPr>
          <w:rFonts w:asciiTheme="majorHAnsi" w:hAnsiTheme="majorHAnsi"/>
          <w:sz w:val="24"/>
          <w:szCs w:val="24"/>
        </w:rPr>
        <w:t xml:space="preserve">, R.F. </w:t>
      </w:r>
      <w:r w:rsidR="009153F0">
        <w:rPr>
          <w:rFonts w:asciiTheme="majorHAnsi" w:hAnsiTheme="majorHAnsi"/>
          <w:sz w:val="24"/>
          <w:szCs w:val="24"/>
        </w:rPr>
        <w:t>(</w:t>
      </w:r>
      <w:r w:rsidRPr="009153F0">
        <w:rPr>
          <w:rFonts w:asciiTheme="majorHAnsi" w:hAnsiTheme="majorHAnsi"/>
          <w:sz w:val="24"/>
          <w:szCs w:val="24"/>
        </w:rPr>
        <w:t>2010</w:t>
      </w:r>
      <w:r w:rsidR="009153F0">
        <w:rPr>
          <w:rFonts w:asciiTheme="majorHAnsi" w:hAnsiTheme="majorHAnsi"/>
          <w:sz w:val="24"/>
          <w:szCs w:val="24"/>
        </w:rPr>
        <w:t>)</w:t>
      </w:r>
      <w:r w:rsidRPr="009153F0">
        <w:rPr>
          <w:rFonts w:asciiTheme="majorHAnsi" w:hAnsiTheme="majorHAnsi"/>
          <w:bCs/>
          <w:sz w:val="24"/>
          <w:szCs w:val="24"/>
        </w:rPr>
        <w:t xml:space="preserve"> Effect of Storage Methods on Grain Quality of Different Rice Varieties in Sri Lanka. </w:t>
      </w:r>
      <w:proofErr w:type="spellStart"/>
      <w:r w:rsidRPr="009153F0">
        <w:rPr>
          <w:rFonts w:asciiTheme="majorHAnsi" w:hAnsiTheme="majorHAnsi"/>
          <w:bCs/>
          <w:sz w:val="24"/>
          <w:szCs w:val="24"/>
        </w:rPr>
        <w:t>M.Phil</w:t>
      </w:r>
      <w:proofErr w:type="spellEnd"/>
      <w:r w:rsidRPr="009153F0">
        <w:rPr>
          <w:rFonts w:asciiTheme="majorHAnsi" w:hAnsiTheme="majorHAnsi"/>
          <w:bCs/>
          <w:sz w:val="24"/>
          <w:szCs w:val="24"/>
        </w:rPr>
        <w:t xml:space="preserve"> </w:t>
      </w:r>
      <w:r w:rsidR="009153F0">
        <w:rPr>
          <w:rFonts w:asciiTheme="majorHAnsi" w:hAnsiTheme="majorHAnsi"/>
          <w:bCs/>
          <w:sz w:val="24"/>
          <w:szCs w:val="24"/>
        </w:rPr>
        <w:t xml:space="preserve">in Food Science and Technology </w:t>
      </w:r>
      <w:r w:rsidRPr="009153F0">
        <w:rPr>
          <w:rFonts w:asciiTheme="majorHAnsi" w:hAnsiTheme="majorHAnsi"/>
          <w:bCs/>
          <w:sz w:val="24"/>
          <w:szCs w:val="24"/>
        </w:rPr>
        <w:t>by research only d</w:t>
      </w:r>
      <w:r w:rsidRPr="009153F0">
        <w:rPr>
          <w:rFonts w:asciiTheme="majorHAnsi" w:hAnsiTheme="majorHAnsi"/>
          <w:sz w:val="24"/>
          <w:szCs w:val="24"/>
        </w:rPr>
        <w:t xml:space="preserve">issertation, PGIA, University of </w:t>
      </w:r>
      <w:proofErr w:type="spellStart"/>
      <w:r w:rsidRPr="009153F0">
        <w:rPr>
          <w:rFonts w:asciiTheme="majorHAnsi" w:hAnsiTheme="majorHAnsi"/>
          <w:sz w:val="24"/>
          <w:szCs w:val="24"/>
        </w:rPr>
        <w:t>Peradeniya</w:t>
      </w:r>
      <w:proofErr w:type="spellEnd"/>
      <w:r w:rsidRPr="009153F0">
        <w:rPr>
          <w:rFonts w:asciiTheme="majorHAnsi" w:hAnsiTheme="majorHAnsi"/>
          <w:sz w:val="24"/>
          <w:szCs w:val="24"/>
        </w:rPr>
        <w:t>, Sri Lanka</w:t>
      </w:r>
      <w:r w:rsidRPr="009153F0">
        <w:rPr>
          <w:rFonts w:asciiTheme="majorHAnsi" w:hAnsiTheme="majorHAnsi"/>
          <w:bCs/>
          <w:sz w:val="24"/>
          <w:szCs w:val="24"/>
        </w:rPr>
        <w:t xml:space="preserve"> </w:t>
      </w:r>
    </w:p>
    <w:p w14:paraId="447A39CD" w14:textId="77777777" w:rsidR="00DC1DC1" w:rsidRPr="009153F0" w:rsidRDefault="00DC1DC1" w:rsidP="00DC1DC1">
      <w:pPr>
        <w:tabs>
          <w:tab w:val="num" w:pos="426"/>
        </w:tabs>
        <w:spacing w:line="276" w:lineRule="auto"/>
        <w:ind w:left="360"/>
        <w:jc w:val="both"/>
        <w:rPr>
          <w:rFonts w:asciiTheme="majorHAnsi" w:hAnsiTheme="majorHAnsi"/>
          <w:bCs/>
          <w:szCs w:val="24"/>
        </w:rPr>
      </w:pPr>
      <w:r w:rsidRPr="009153F0">
        <w:rPr>
          <w:rFonts w:asciiTheme="majorHAnsi" w:hAnsiTheme="majorHAnsi"/>
          <w:b/>
          <w:i/>
          <w:szCs w:val="24"/>
        </w:rPr>
        <w:t>Severed as</w:t>
      </w:r>
      <w:r w:rsidRPr="009153F0">
        <w:rPr>
          <w:rFonts w:asciiTheme="majorHAnsi" w:hAnsiTheme="majorHAnsi"/>
          <w:szCs w:val="24"/>
        </w:rPr>
        <w:t xml:space="preserve"> </w:t>
      </w:r>
      <w:r w:rsidRPr="009153F0">
        <w:rPr>
          <w:rFonts w:asciiTheme="majorHAnsi" w:hAnsiTheme="majorHAnsi"/>
          <w:b/>
          <w:bCs/>
          <w:i/>
          <w:iCs/>
          <w:szCs w:val="24"/>
        </w:rPr>
        <w:t>s</w:t>
      </w:r>
      <w:r w:rsidRPr="009153F0">
        <w:rPr>
          <w:rFonts w:asciiTheme="majorHAnsi" w:hAnsiTheme="majorHAnsi"/>
          <w:b/>
          <w:i/>
          <w:szCs w:val="24"/>
        </w:rPr>
        <w:t>enior supervisor</w:t>
      </w:r>
    </w:p>
    <w:p w14:paraId="67F95201" w14:textId="77777777" w:rsidR="00BB49F4" w:rsidRDefault="00BB49F4" w:rsidP="00DC1DC1">
      <w:pPr>
        <w:pStyle w:val="Header"/>
        <w:jc w:val="both"/>
        <w:rPr>
          <w:rFonts w:asciiTheme="majorHAnsi" w:hAnsiTheme="majorHAnsi"/>
          <w:bCs/>
          <w:iCs/>
          <w:szCs w:val="24"/>
        </w:rPr>
      </w:pPr>
    </w:p>
    <w:p w14:paraId="18D26658" w14:textId="4177600B" w:rsidR="00580376" w:rsidRDefault="00E201D2" w:rsidP="009370BB">
      <w:pPr>
        <w:pStyle w:val="Header"/>
        <w:spacing w:line="276" w:lineRule="auto"/>
        <w:jc w:val="both"/>
        <w:rPr>
          <w:rFonts w:asciiTheme="majorHAnsi" w:hAnsiTheme="majorHAnsi"/>
          <w:bCs/>
          <w:iCs/>
          <w:szCs w:val="24"/>
        </w:rPr>
      </w:pPr>
      <w:r w:rsidRPr="00FB4BF9">
        <w:rPr>
          <w:rFonts w:asciiTheme="majorHAnsi" w:hAnsiTheme="majorHAnsi"/>
          <w:b/>
          <w:bCs/>
          <w:iCs/>
          <w:szCs w:val="24"/>
        </w:rPr>
        <w:t>M.Sc. Students completed</w:t>
      </w:r>
      <w:r w:rsidRPr="00E201D2">
        <w:rPr>
          <w:rFonts w:asciiTheme="majorHAnsi" w:hAnsiTheme="majorHAnsi"/>
          <w:bCs/>
          <w:iCs/>
          <w:szCs w:val="24"/>
        </w:rPr>
        <w:tab/>
        <w:t xml:space="preserve">: </w:t>
      </w:r>
      <w:r w:rsidRPr="00E201D2">
        <w:rPr>
          <w:rFonts w:asciiTheme="majorHAnsi" w:hAnsiTheme="majorHAnsi"/>
          <w:bCs/>
          <w:iCs/>
          <w:szCs w:val="24"/>
        </w:rPr>
        <w:tab/>
        <w:t xml:space="preserve">25 (2005 – </w:t>
      </w:r>
      <w:r w:rsidR="00FA620C">
        <w:rPr>
          <w:rFonts w:asciiTheme="majorHAnsi" w:hAnsiTheme="majorHAnsi"/>
          <w:bCs/>
          <w:iCs/>
          <w:szCs w:val="24"/>
        </w:rPr>
        <w:t>2022</w:t>
      </w:r>
      <w:r w:rsidRPr="00E201D2">
        <w:rPr>
          <w:rFonts w:asciiTheme="majorHAnsi" w:hAnsiTheme="majorHAnsi"/>
          <w:bCs/>
          <w:iCs/>
          <w:szCs w:val="24"/>
        </w:rPr>
        <w:t>)</w:t>
      </w:r>
    </w:p>
    <w:p w14:paraId="14E29958" w14:textId="52E7569F" w:rsidR="006A0E93" w:rsidRPr="00E201D2" w:rsidRDefault="006A0E93" w:rsidP="009370BB">
      <w:pPr>
        <w:pStyle w:val="Header"/>
        <w:spacing w:line="276" w:lineRule="auto"/>
        <w:jc w:val="both"/>
        <w:rPr>
          <w:rFonts w:asciiTheme="majorHAnsi" w:hAnsiTheme="majorHAnsi"/>
          <w:bCs/>
          <w:iCs/>
          <w:szCs w:val="24"/>
        </w:rPr>
      </w:pPr>
      <w:r w:rsidRPr="006A0E93">
        <w:rPr>
          <w:rFonts w:asciiTheme="majorHAnsi" w:hAnsiTheme="majorHAnsi"/>
          <w:b/>
          <w:iCs/>
          <w:szCs w:val="24"/>
        </w:rPr>
        <w:t>M.Sc. Research student</w:t>
      </w:r>
      <w:r>
        <w:rPr>
          <w:rFonts w:asciiTheme="majorHAnsi" w:hAnsiTheme="majorHAnsi"/>
          <w:bCs/>
          <w:iCs/>
          <w:szCs w:val="24"/>
        </w:rPr>
        <w:tab/>
        <w:t>:</w:t>
      </w:r>
      <w:r>
        <w:rPr>
          <w:rFonts w:asciiTheme="majorHAnsi" w:hAnsiTheme="majorHAnsi"/>
          <w:bCs/>
          <w:iCs/>
          <w:szCs w:val="24"/>
        </w:rPr>
        <w:tab/>
        <w:t>1 (2025)</w:t>
      </w:r>
    </w:p>
    <w:p w14:paraId="0142A699" w14:textId="0031E31E" w:rsidR="00FB4BF9" w:rsidRPr="00FB4BF9" w:rsidRDefault="00E201D2" w:rsidP="009370BB">
      <w:pPr>
        <w:pStyle w:val="Header"/>
        <w:spacing w:line="276" w:lineRule="auto"/>
        <w:jc w:val="both"/>
        <w:rPr>
          <w:rFonts w:asciiTheme="majorHAnsi" w:hAnsiTheme="majorHAnsi"/>
          <w:b/>
          <w:bCs/>
          <w:iCs/>
          <w:szCs w:val="24"/>
        </w:rPr>
      </w:pPr>
      <w:r w:rsidRPr="00FB4BF9">
        <w:rPr>
          <w:rFonts w:asciiTheme="majorHAnsi" w:hAnsiTheme="majorHAnsi"/>
          <w:b/>
          <w:bCs/>
          <w:iCs/>
          <w:szCs w:val="24"/>
        </w:rPr>
        <w:t>PhD</w:t>
      </w:r>
      <w:r w:rsidR="00FB4BF9" w:rsidRPr="00FB4BF9">
        <w:rPr>
          <w:rFonts w:asciiTheme="majorHAnsi" w:hAnsiTheme="majorHAnsi"/>
          <w:b/>
          <w:bCs/>
          <w:iCs/>
          <w:szCs w:val="24"/>
        </w:rPr>
        <w:t xml:space="preserve"> Supervision</w:t>
      </w:r>
      <w:r w:rsidR="006A0E93">
        <w:rPr>
          <w:rFonts w:asciiTheme="majorHAnsi" w:hAnsiTheme="majorHAnsi"/>
          <w:b/>
          <w:bCs/>
          <w:iCs/>
          <w:szCs w:val="24"/>
        </w:rPr>
        <w:t xml:space="preserve"> completed </w:t>
      </w:r>
      <w:r w:rsidR="006A0E93">
        <w:rPr>
          <w:rFonts w:asciiTheme="majorHAnsi" w:hAnsiTheme="majorHAnsi"/>
          <w:b/>
          <w:bCs/>
          <w:iCs/>
          <w:szCs w:val="24"/>
        </w:rPr>
        <w:tab/>
      </w:r>
      <w:r w:rsidR="006A0E93" w:rsidRPr="006A0E93">
        <w:rPr>
          <w:rFonts w:asciiTheme="majorHAnsi" w:hAnsiTheme="majorHAnsi"/>
          <w:iCs/>
          <w:szCs w:val="24"/>
        </w:rPr>
        <w:t>:</w:t>
      </w:r>
      <w:r w:rsidR="006A0E93">
        <w:rPr>
          <w:rFonts w:asciiTheme="majorHAnsi" w:hAnsiTheme="majorHAnsi"/>
          <w:b/>
          <w:bCs/>
          <w:iCs/>
          <w:szCs w:val="24"/>
        </w:rPr>
        <w:tab/>
      </w:r>
      <w:r w:rsidR="006A0E93" w:rsidRPr="006A0E93">
        <w:rPr>
          <w:rFonts w:asciiTheme="majorHAnsi" w:hAnsiTheme="majorHAnsi"/>
          <w:iCs/>
          <w:szCs w:val="24"/>
        </w:rPr>
        <w:t>1 (2025)</w:t>
      </w:r>
    </w:p>
    <w:p w14:paraId="7DA0B7C6" w14:textId="20C537F9" w:rsidR="00E201D2" w:rsidRPr="00E201D2" w:rsidRDefault="00FB4BF9" w:rsidP="009370BB">
      <w:pPr>
        <w:pStyle w:val="Header"/>
        <w:spacing w:line="276" w:lineRule="auto"/>
        <w:jc w:val="both"/>
        <w:rPr>
          <w:rFonts w:asciiTheme="majorHAnsi" w:hAnsiTheme="majorHAnsi"/>
          <w:bCs/>
          <w:iCs/>
          <w:szCs w:val="24"/>
        </w:rPr>
      </w:pPr>
      <w:r>
        <w:rPr>
          <w:rFonts w:asciiTheme="majorHAnsi" w:hAnsiTheme="majorHAnsi"/>
          <w:bCs/>
          <w:iCs/>
          <w:szCs w:val="24"/>
        </w:rPr>
        <w:tab/>
      </w:r>
      <w:r w:rsidR="00E201D2" w:rsidRPr="00E201D2">
        <w:rPr>
          <w:rFonts w:asciiTheme="majorHAnsi" w:hAnsiTheme="majorHAnsi"/>
          <w:bCs/>
          <w:iCs/>
          <w:szCs w:val="24"/>
        </w:rPr>
        <w:tab/>
      </w:r>
    </w:p>
    <w:p w14:paraId="1856B08B" w14:textId="5C36FCAE" w:rsidR="00DC1DC1" w:rsidRDefault="00DC1DC1" w:rsidP="009370BB">
      <w:pPr>
        <w:spacing w:line="276" w:lineRule="auto"/>
        <w:jc w:val="both"/>
        <w:rPr>
          <w:rFonts w:asciiTheme="majorHAnsi" w:hAnsiTheme="majorHAnsi"/>
          <w:szCs w:val="24"/>
        </w:rPr>
      </w:pPr>
      <w:r w:rsidRPr="001E1CFA">
        <w:rPr>
          <w:rFonts w:asciiTheme="majorHAnsi" w:hAnsiTheme="majorHAnsi"/>
          <w:szCs w:val="24"/>
        </w:rPr>
        <w:t xml:space="preserve">Ms. S.P. </w:t>
      </w:r>
      <w:proofErr w:type="spellStart"/>
      <w:r w:rsidRPr="001E1CFA">
        <w:rPr>
          <w:rFonts w:asciiTheme="majorHAnsi" w:hAnsiTheme="majorHAnsi"/>
          <w:szCs w:val="24"/>
        </w:rPr>
        <w:t>Rebeira</w:t>
      </w:r>
      <w:proofErr w:type="spellEnd"/>
      <w:r w:rsidRPr="001E1CFA">
        <w:rPr>
          <w:rFonts w:asciiTheme="majorHAnsi" w:hAnsiTheme="majorHAnsi"/>
          <w:szCs w:val="24"/>
        </w:rPr>
        <w:t>: since 20</w:t>
      </w:r>
      <w:r w:rsidR="00FB4BF9">
        <w:rPr>
          <w:rFonts w:asciiTheme="majorHAnsi" w:hAnsiTheme="majorHAnsi"/>
          <w:szCs w:val="24"/>
        </w:rPr>
        <w:t>18</w:t>
      </w:r>
      <w:r w:rsidRPr="001E1CFA">
        <w:rPr>
          <w:rFonts w:asciiTheme="majorHAnsi" w:hAnsiTheme="majorHAnsi"/>
          <w:szCs w:val="24"/>
        </w:rPr>
        <w:t>-to</w:t>
      </w:r>
      <w:r w:rsidR="00FB4BF9">
        <w:rPr>
          <w:rFonts w:asciiTheme="majorHAnsi" w:hAnsiTheme="majorHAnsi"/>
          <w:szCs w:val="24"/>
        </w:rPr>
        <w:t xml:space="preserve"> </w:t>
      </w:r>
      <w:r w:rsidRPr="001E1CFA">
        <w:rPr>
          <w:rFonts w:asciiTheme="majorHAnsi" w:hAnsiTheme="majorHAnsi"/>
          <w:szCs w:val="24"/>
        </w:rPr>
        <w:t xml:space="preserve">date: Diversity of grain physical physicochemical and </w:t>
      </w:r>
      <w:proofErr w:type="spellStart"/>
      <w:r w:rsidRPr="001E1CFA">
        <w:rPr>
          <w:rFonts w:asciiTheme="majorHAnsi" w:hAnsiTheme="majorHAnsi"/>
          <w:szCs w:val="24"/>
        </w:rPr>
        <w:t>nutraceutical</w:t>
      </w:r>
      <w:proofErr w:type="spellEnd"/>
      <w:r w:rsidRPr="001E1CFA">
        <w:rPr>
          <w:rFonts w:asciiTheme="majorHAnsi" w:hAnsiTheme="majorHAnsi"/>
          <w:szCs w:val="24"/>
        </w:rPr>
        <w:t xml:space="preserve"> properties of selected representative traditional and improved rice varieties in Sri Lanka. </w:t>
      </w:r>
      <w:proofErr w:type="gramStart"/>
      <w:r w:rsidRPr="001E1CFA">
        <w:rPr>
          <w:rFonts w:asciiTheme="majorHAnsi" w:hAnsiTheme="majorHAnsi"/>
          <w:szCs w:val="24"/>
        </w:rPr>
        <w:t>(</w:t>
      </w:r>
      <w:r w:rsidRPr="001E1CFA">
        <w:rPr>
          <w:rFonts w:asciiTheme="majorHAnsi" w:hAnsiTheme="majorHAnsi"/>
          <w:i/>
          <w:szCs w:val="24"/>
        </w:rPr>
        <w:t>PGIA Index No.</w:t>
      </w:r>
      <w:proofErr w:type="gramEnd"/>
      <w:r w:rsidRPr="001E1CFA">
        <w:rPr>
          <w:rFonts w:asciiTheme="majorHAnsi" w:hAnsiTheme="majorHAnsi"/>
          <w:i/>
          <w:szCs w:val="24"/>
        </w:rPr>
        <w:t xml:space="preserve"> PGIA/2012/386, Board of study of the Agriculture Biology</w:t>
      </w:r>
      <w:r w:rsidRPr="001E1CFA">
        <w:rPr>
          <w:rFonts w:asciiTheme="majorHAnsi" w:hAnsiTheme="majorHAnsi"/>
          <w:szCs w:val="24"/>
        </w:rPr>
        <w:t>)</w:t>
      </w:r>
    </w:p>
    <w:p w14:paraId="031D7C92" w14:textId="50BF7161" w:rsidR="00DC1DC1" w:rsidRPr="00DC1DC1" w:rsidRDefault="00DC1DC1" w:rsidP="009370BB">
      <w:pPr>
        <w:spacing w:line="276" w:lineRule="auto"/>
        <w:jc w:val="both"/>
        <w:rPr>
          <w:rFonts w:asciiTheme="majorHAnsi" w:hAnsiTheme="majorHAnsi"/>
          <w:szCs w:val="24"/>
        </w:rPr>
      </w:pPr>
      <w:r w:rsidRPr="001E1CFA">
        <w:rPr>
          <w:rFonts w:asciiTheme="majorHAnsi" w:hAnsiTheme="majorHAnsi"/>
          <w:b/>
          <w:i/>
          <w:szCs w:val="24"/>
        </w:rPr>
        <w:t>Severing as</w:t>
      </w:r>
      <w:r w:rsidRPr="001E1CFA">
        <w:rPr>
          <w:rFonts w:asciiTheme="majorHAnsi" w:hAnsiTheme="majorHAnsi"/>
          <w:szCs w:val="24"/>
        </w:rPr>
        <w:t xml:space="preserve"> </w:t>
      </w:r>
      <w:r>
        <w:rPr>
          <w:rFonts w:asciiTheme="majorHAnsi" w:hAnsiTheme="majorHAnsi"/>
          <w:b/>
          <w:i/>
          <w:szCs w:val="24"/>
        </w:rPr>
        <w:t>s</w:t>
      </w:r>
      <w:r w:rsidRPr="001E1CFA">
        <w:rPr>
          <w:rFonts w:asciiTheme="majorHAnsi" w:hAnsiTheme="majorHAnsi"/>
          <w:b/>
          <w:i/>
          <w:szCs w:val="24"/>
        </w:rPr>
        <w:t>enior supervisor</w:t>
      </w:r>
    </w:p>
    <w:p w14:paraId="0B3C76C5" w14:textId="77777777" w:rsidR="004A48DF" w:rsidRDefault="004A48DF" w:rsidP="00EE7FF1">
      <w:pPr>
        <w:pStyle w:val="ListParagraph"/>
        <w:spacing w:line="264" w:lineRule="auto"/>
        <w:ind w:left="0"/>
        <w:rPr>
          <w:rFonts w:ascii="CG Times" w:hAnsi="CG Times"/>
          <w:b/>
          <w:bCs/>
          <w:iCs/>
          <w:lang w:eastAsia="de-DE"/>
        </w:rPr>
      </w:pPr>
    </w:p>
    <w:p w14:paraId="09ED078F" w14:textId="002A87CB" w:rsidR="004A48DF" w:rsidRPr="004422E0" w:rsidRDefault="004A48DF" w:rsidP="004422E0">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t xml:space="preserve">COMPLETED RESEARCH GRANTS </w:t>
      </w:r>
    </w:p>
    <w:p w14:paraId="6547B916" w14:textId="77777777" w:rsidR="004A48DF" w:rsidRDefault="004A48DF" w:rsidP="004A48DF">
      <w:pPr>
        <w:rPr>
          <w:rFonts w:ascii="Times New Roman" w:hAnsi="Times New Roman"/>
          <w:szCs w:val="24"/>
        </w:rPr>
      </w:pPr>
    </w:p>
    <w:p w14:paraId="3680B3FF" w14:textId="264DEA3C" w:rsidR="004A48DF" w:rsidRPr="004A48DF" w:rsidRDefault="004A48DF" w:rsidP="009370BB">
      <w:pPr>
        <w:numPr>
          <w:ilvl w:val="0"/>
          <w:numId w:val="7"/>
        </w:numPr>
        <w:spacing w:line="276" w:lineRule="auto"/>
        <w:jc w:val="both"/>
        <w:rPr>
          <w:rFonts w:asciiTheme="majorHAnsi" w:hAnsiTheme="majorHAnsi"/>
          <w:szCs w:val="24"/>
        </w:rPr>
      </w:pPr>
      <w:r w:rsidRPr="001E1CFA">
        <w:rPr>
          <w:rFonts w:asciiTheme="majorHAnsi" w:hAnsiTheme="majorHAnsi"/>
          <w:szCs w:val="24"/>
        </w:rPr>
        <w:t xml:space="preserve">Investigating the capacity of selected plant proteins to self-assemble into the forum of </w:t>
      </w:r>
      <w:proofErr w:type="spellStart"/>
      <w:r w:rsidRPr="001E1CFA">
        <w:rPr>
          <w:rFonts w:asciiTheme="majorHAnsi" w:hAnsiTheme="majorHAnsi"/>
          <w:szCs w:val="24"/>
        </w:rPr>
        <w:t>nanofibrils</w:t>
      </w:r>
      <w:proofErr w:type="spellEnd"/>
      <w:r w:rsidRPr="001E1CFA">
        <w:rPr>
          <w:rFonts w:asciiTheme="majorHAnsi" w:hAnsiTheme="majorHAnsi"/>
          <w:szCs w:val="24"/>
        </w:rPr>
        <w:t xml:space="preserve">. </w:t>
      </w:r>
      <w:r>
        <w:rPr>
          <w:rFonts w:asciiTheme="majorHAnsi" w:hAnsiTheme="majorHAnsi"/>
          <w:szCs w:val="24"/>
        </w:rPr>
        <w:t xml:space="preserve"> </w:t>
      </w:r>
      <w:r w:rsidRPr="004A48DF">
        <w:rPr>
          <w:rFonts w:asciiTheme="majorHAnsi" w:hAnsiTheme="majorHAnsi"/>
          <w:b/>
          <w:i/>
          <w:szCs w:val="24"/>
        </w:rPr>
        <w:t>Co-investigator</w:t>
      </w:r>
      <w:r w:rsidRPr="004A48DF">
        <w:rPr>
          <w:rFonts w:asciiTheme="majorHAnsi" w:hAnsiTheme="majorHAnsi"/>
          <w:szCs w:val="24"/>
        </w:rPr>
        <w:t xml:space="preserve">: University of </w:t>
      </w:r>
      <w:proofErr w:type="spellStart"/>
      <w:r w:rsidRPr="004A48DF">
        <w:rPr>
          <w:rFonts w:asciiTheme="majorHAnsi" w:hAnsiTheme="majorHAnsi"/>
          <w:szCs w:val="24"/>
        </w:rPr>
        <w:t>Peradeniya</w:t>
      </w:r>
      <w:proofErr w:type="spellEnd"/>
      <w:r w:rsidRPr="004A48DF">
        <w:rPr>
          <w:rFonts w:asciiTheme="majorHAnsi" w:hAnsiTheme="majorHAnsi"/>
          <w:szCs w:val="24"/>
        </w:rPr>
        <w:t xml:space="preserve"> research grant number –RG/2014/02/Ag </w:t>
      </w:r>
    </w:p>
    <w:p w14:paraId="02861C0D" w14:textId="77777777" w:rsidR="004A48DF" w:rsidRPr="001E1CFA" w:rsidRDefault="004A48DF" w:rsidP="009370BB">
      <w:pPr>
        <w:numPr>
          <w:ilvl w:val="0"/>
          <w:numId w:val="7"/>
        </w:numPr>
        <w:spacing w:line="276" w:lineRule="auto"/>
        <w:jc w:val="both"/>
        <w:rPr>
          <w:rFonts w:asciiTheme="majorHAnsi" w:hAnsiTheme="majorHAnsi"/>
          <w:szCs w:val="24"/>
        </w:rPr>
      </w:pPr>
      <w:r w:rsidRPr="001E1CFA">
        <w:rPr>
          <w:rFonts w:asciiTheme="majorHAnsi" w:hAnsiTheme="majorHAnsi"/>
          <w:szCs w:val="24"/>
        </w:rPr>
        <w:t xml:space="preserve">Analysis of </w:t>
      </w:r>
      <w:proofErr w:type="spellStart"/>
      <w:r w:rsidRPr="001E1CFA">
        <w:rPr>
          <w:rFonts w:asciiTheme="majorHAnsi" w:hAnsiTheme="majorHAnsi"/>
          <w:szCs w:val="24"/>
        </w:rPr>
        <w:t>Nutrceutical</w:t>
      </w:r>
      <w:proofErr w:type="spellEnd"/>
      <w:r w:rsidRPr="001E1CFA">
        <w:rPr>
          <w:rFonts w:asciiTheme="majorHAnsi" w:hAnsiTheme="majorHAnsi"/>
          <w:szCs w:val="24"/>
        </w:rPr>
        <w:t xml:space="preserve"> Properties of Selected Rice Varieties in Sri Lanka. University of </w:t>
      </w:r>
      <w:r w:rsidRPr="00CE6C1F">
        <w:rPr>
          <w:rFonts w:asciiTheme="majorHAnsi" w:hAnsiTheme="majorHAnsi"/>
          <w:b/>
          <w:i/>
          <w:szCs w:val="24"/>
        </w:rPr>
        <w:t>Co-investigator</w:t>
      </w:r>
      <w:r w:rsidRPr="001E1CFA">
        <w:rPr>
          <w:rFonts w:asciiTheme="majorHAnsi" w:hAnsiTheme="majorHAnsi"/>
          <w:szCs w:val="24"/>
        </w:rPr>
        <w:t xml:space="preserve">: </w:t>
      </w:r>
      <w:proofErr w:type="spellStart"/>
      <w:r w:rsidRPr="001E1CFA">
        <w:rPr>
          <w:rFonts w:asciiTheme="majorHAnsi" w:hAnsiTheme="majorHAnsi"/>
          <w:szCs w:val="24"/>
        </w:rPr>
        <w:t>Peradeniya</w:t>
      </w:r>
      <w:proofErr w:type="spellEnd"/>
      <w:r w:rsidRPr="001E1CFA">
        <w:rPr>
          <w:rFonts w:asciiTheme="majorHAnsi" w:hAnsiTheme="majorHAnsi"/>
          <w:szCs w:val="24"/>
        </w:rPr>
        <w:t xml:space="preserve"> research grant number –RG/2014/09/Ag </w:t>
      </w:r>
    </w:p>
    <w:p w14:paraId="7D3F48FE" w14:textId="58410CDE" w:rsidR="004A48DF" w:rsidRPr="004A48DF" w:rsidRDefault="004A48DF" w:rsidP="009370BB">
      <w:pPr>
        <w:numPr>
          <w:ilvl w:val="0"/>
          <w:numId w:val="7"/>
        </w:numPr>
        <w:spacing w:line="276" w:lineRule="auto"/>
        <w:jc w:val="both"/>
        <w:rPr>
          <w:rFonts w:asciiTheme="majorHAnsi" w:hAnsiTheme="majorHAnsi"/>
          <w:szCs w:val="24"/>
        </w:rPr>
      </w:pPr>
      <w:r w:rsidRPr="001E1CFA">
        <w:rPr>
          <w:rFonts w:asciiTheme="majorHAnsi" w:hAnsiTheme="majorHAnsi"/>
          <w:szCs w:val="24"/>
        </w:rPr>
        <w:lastRenderedPageBreak/>
        <w:t xml:space="preserve">Effect of Hermetic storage on </w:t>
      </w:r>
      <w:proofErr w:type="spellStart"/>
      <w:r w:rsidRPr="001E1CFA">
        <w:rPr>
          <w:rFonts w:asciiTheme="majorHAnsi" w:hAnsiTheme="majorHAnsi"/>
          <w:szCs w:val="24"/>
        </w:rPr>
        <w:t>physico</w:t>
      </w:r>
      <w:proofErr w:type="spellEnd"/>
      <w:r w:rsidRPr="001E1CFA">
        <w:rPr>
          <w:rFonts w:asciiTheme="majorHAnsi" w:hAnsiTheme="majorHAnsi"/>
          <w:szCs w:val="24"/>
        </w:rPr>
        <w:t>-chemical and functional properties of grain legumes.</w:t>
      </w:r>
      <w:r>
        <w:rPr>
          <w:rFonts w:asciiTheme="majorHAnsi" w:hAnsiTheme="majorHAnsi"/>
          <w:szCs w:val="24"/>
        </w:rPr>
        <w:t xml:space="preserve"> </w:t>
      </w:r>
      <w:r w:rsidRPr="004A48DF">
        <w:rPr>
          <w:rFonts w:asciiTheme="majorHAnsi" w:hAnsiTheme="majorHAnsi"/>
          <w:b/>
          <w:i/>
          <w:szCs w:val="24"/>
        </w:rPr>
        <w:t>Principal Investigator</w:t>
      </w:r>
      <w:r w:rsidRPr="004A48DF">
        <w:rPr>
          <w:rFonts w:asciiTheme="majorHAnsi" w:hAnsiTheme="majorHAnsi"/>
          <w:szCs w:val="24"/>
        </w:rPr>
        <w:t xml:space="preserve">: Funded by National Research Council (NRC), Sri Lanka. Grant No. NRC 12-050 </w:t>
      </w:r>
    </w:p>
    <w:p w14:paraId="5748390D" w14:textId="5FC45D4F" w:rsidR="004A48DF" w:rsidRPr="004A48DF" w:rsidRDefault="004A48DF" w:rsidP="009370BB">
      <w:pPr>
        <w:numPr>
          <w:ilvl w:val="0"/>
          <w:numId w:val="7"/>
        </w:numPr>
        <w:spacing w:line="276" w:lineRule="auto"/>
        <w:jc w:val="both"/>
        <w:rPr>
          <w:rFonts w:asciiTheme="majorHAnsi" w:hAnsiTheme="majorHAnsi"/>
          <w:szCs w:val="24"/>
        </w:rPr>
      </w:pPr>
      <w:r w:rsidRPr="001E1CFA">
        <w:rPr>
          <w:rFonts w:asciiTheme="majorHAnsi" w:hAnsiTheme="majorHAnsi"/>
          <w:szCs w:val="24"/>
        </w:rPr>
        <w:t>Increasing the shelf-life of whole pasteurized goat and buffalo milk by identifying the</w:t>
      </w:r>
      <w:r>
        <w:rPr>
          <w:rFonts w:asciiTheme="majorHAnsi" w:hAnsiTheme="majorHAnsi"/>
          <w:szCs w:val="24"/>
        </w:rPr>
        <w:t xml:space="preserve"> optimum pasteurized conditions.</w:t>
      </w:r>
      <w:r w:rsidRPr="001E1CFA">
        <w:rPr>
          <w:rFonts w:asciiTheme="majorHAnsi" w:hAnsiTheme="majorHAnsi"/>
          <w:szCs w:val="24"/>
        </w:rPr>
        <w:t xml:space="preserve"> </w:t>
      </w:r>
      <w:r w:rsidRPr="004A48DF">
        <w:rPr>
          <w:rFonts w:asciiTheme="majorHAnsi" w:hAnsiTheme="majorHAnsi"/>
          <w:b/>
          <w:i/>
          <w:szCs w:val="24"/>
        </w:rPr>
        <w:t>Principal Investigator</w:t>
      </w:r>
      <w:r w:rsidRPr="004A48DF">
        <w:rPr>
          <w:rFonts w:asciiTheme="majorHAnsi" w:hAnsiTheme="majorHAnsi"/>
          <w:i/>
          <w:szCs w:val="24"/>
        </w:rPr>
        <w:t>:</w:t>
      </w:r>
      <w:r w:rsidRPr="004A48DF">
        <w:rPr>
          <w:rFonts w:asciiTheme="majorHAnsi" w:hAnsiTheme="majorHAnsi"/>
          <w:szCs w:val="24"/>
        </w:rPr>
        <w:t xml:space="preserve"> Funded by National Science Foundation (NSF), Sri Lanka, Grant No. RG/2008/AG/06</w:t>
      </w:r>
    </w:p>
    <w:p w14:paraId="026C04CD" w14:textId="648D4EE5" w:rsidR="004A48DF" w:rsidRPr="004A48DF" w:rsidRDefault="004A48DF" w:rsidP="009370BB">
      <w:pPr>
        <w:numPr>
          <w:ilvl w:val="0"/>
          <w:numId w:val="7"/>
        </w:numPr>
        <w:spacing w:line="276" w:lineRule="auto"/>
        <w:jc w:val="both"/>
        <w:rPr>
          <w:rFonts w:asciiTheme="majorHAnsi" w:hAnsiTheme="majorHAnsi"/>
          <w:szCs w:val="24"/>
        </w:rPr>
      </w:pPr>
      <w:r w:rsidRPr="001E1CFA">
        <w:rPr>
          <w:rFonts w:asciiTheme="majorHAnsi" w:hAnsiTheme="majorHAnsi"/>
          <w:szCs w:val="24"/>
        </w:rPr>
        <w:t>Influence of storage method and duration on grain quality of different rice types in Sri Lanka.</w:t>
      </w:r>
      <w:r>
        <w:rPr>
          <w:rFonts w:asciiTheme="majorHAnsi" w:hAnsiTheme="majorHAnsi"/>
          <w:szCs w:val="24"/>
        </w:rPr>
        <w:t xml:space="preserve"> </w:t>
      </w:r>
      <w:r w:rsidRPr="004A48DF">
        <w:rPr>
          <w:rFonts w:asciiTheme="majorHAnsi" w:hAnsiTheme="majorHAnsi"/>
          <w:b/>
          <w:i/>
          <w:szCs w:val="24"/>
        </w:rPr>
        <w:t>Co-Investigator</w:t>
      </w:r>
      <w:r w:rsidRPr="004A48DF">
        <w:rPr>
          <w:rFonts w:asciiTheme="majorHAnsi" w:hAnsiTheme="majorHAnsi"/>
          <w:szCs w:val="24"/>
        </w:rPr>
        <w:t xml:space="preserve">: Funded by National Science Foundation (NSF), Sri Lanka.  Grant No: RG/2005/AG/04 </w:t>
      </w:r>
    </w:p>
    <w:p w14:paraId="0AB0E094" w14:textId="1843F77C" w:rsidR="004A48DF" w:rsidRDefault="004A48DF" w:rsidP="009370BB">
      <w:pPr>
        <w:numPr>
          <w:ilvl w:val="0"/>
          <w:numId w:val="7"/>
        </w:numPr>
        <w:spacing w:line="276" w:lineRule="auto"/>
        <w:jc w:val="both"/>
        <w:rPr>
          <w:rFonts w:asciiTheme="majorHAnsi" w:hAnsiTheme="majorHAnsi"/>
          <w:szCs w:val="24"/>
        </w:rPr>
      </w:pPr>
      <w:r w:rsidRPr="001E1CFA">
        <w:rPr>
          <w:rFonts w:asciiTheme="majorHAnsi" w:hAnsiTheme="majorHAnsi"/>
          <w:szCs w:val="24"/>
        </w:rPr>
        <w:t xml:space="preserve">Effect of processing condition on </w:t>
      </w:r>
      <w:bookmarkStart w:id="4" w:name="_Hlk34998808"/>
      <w:r w:rsidRPr="001E1CFA">
        <w:rPr>
          <w:rFonts w:asciiTheme="majorHAnsi" w:hAnsiTheme="majorHAnsi"/>
          <w:szCs w:val="24"/>
        </w:rPr>
        <w:t xml:space="preserve">glycemic index (GI) </w:t>
      </w:r>
      <w:bookmarkEnd w:id="4"/>
      <w:r w:rsidRPr="001E1CFA">
        <w:rPr>
          <w:rFonts w:asciiTheme="majorHAnsi" w:hAnsiTheme="majorHAnsi"/>
          <w:szCs w:val="24"/>
        </w:rPr>
        <w:t xml:space="preserve">of locally grown rice varieties of Sri Lanka. </w:t>
      </w:r>
      <w:r>
        <w:rPr>
          <w:rFonts w:asciiTheme="majorHAnsi" w:hAnsiTheme="majorHAnsi"/>
          <w:szCs w:val="24"/>
        </w:rPr>
        <w:t xml:space="preserve"> </w:t>
      </w:r>
      <w:r w:rsidRPr="004A48DF">
        <w:rPr>
          <w:rFonts w:asciiTheme="majorHAnsi" w:hAnsiTheme="majorHAnsi"/>
          <w:b/>
          <w:i/>
          <w:szCs w:val="24"/>
        </w:rPr>
        <w:t>Co-investigator:</w:t>
      </w:r>
      <w:r w:rsidRPr="004A48DF">
        <w:rPr>
          <w:rFonts w:asciiTheme="majorHAnsi" w:hAnsiTheme="majorHAnsi"/>
          <w:szCs w:val="24"/>
        </w:rPr>
        <w:t xml:space="preserve"> Funded by Sri Lanka Council for Agricultural Research Policy (CARP), Sri Lanka, Grant No: 12/679/509 </w:t>
      </w:r>
    </w:p>
    <w:p w14:paraId="6C61DBB4" w14:textId="77777777" w:rsidR="004422E0" w:rsidRDefault="004422E0" w:rsidP="004422E0">
      <w:pPr>
        <w:spacing w:line="276" w:lineRule="auto"/>
        <w:ind w:left="360"/>
        <w:jc w:val="both"/>
        <w:rPr>
          <w:rFonts w:asciiTheme="majorHAnsi" w:hAnsiTheme="majorHAnsi"/>
          <w:szCs w:val="24"/>
        </w:rPr>
      </w:pPr>
    </w:p>
    <w:p w14:paraId="62B51FEE" w14:textId="77777777" w:rsidR="00342AE6" w:rsidRPr="004A48DF" w:rsidRDefault="00342AE6" w:rsidP="004422E0">
      <w:pPr>
        <w:spacing w:line="276" w:lineRule="auto"/>
        <w:ind w:left="360"/>
        <w:jc w:val="both"/>
        <w:rPr>
          <w:rFonts w:asciiTheme="majorHAnsi" w:hAnsiTheme="majorHAnsi"/>
          <w:szCs w:val="24"/>
        </w:rPr>
      </w:pPr>
    </w:p>
    <w:p w14:paraId="0547FC93" w14:textId="1E539CA5" w:rsidR="00EE7FF1" w:rsidRPr="004422E0" w:rsidRDefault="00EE7FF1" w:rsidP="004422E0">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t>REVIEWING OF SCIENTIFIC PAPERS AND PROPOSALS</w:t>
      </w:r>
    </w:p>
    <w:p w14:paraId="3C3DDFF8" w14:textId="77777777" w:rsidR="00580376" w:rsidRDefault="00580376" w:rsidP="00F9059B">
      <w:pPr>
        <w:pStyle w:val="Header"/>
        <w:rPr>
          <w:b/>
          <w:bCs/>
          <w:iCs/>
          <w:sz w:val="22"/>
          <w:szCs w:val="22"/>
        </w:rPr>
      </w:pPr>
    </w:p>
    <w:p w14:paraId="129AEDB6" w14:textId="1B096588" w:rsidR="004A48DF" w:rsidRPr="004422E0" w:rsidRDefault="009A3A6A" w:rsidP="009A3A6A">
      <w:pPr>
        <w:pStyle w:val="Header"/>
        <w:rPr>
          <w:rFonts w:asciiTheme="majorHAnsi" w:hAnsiTheme="majorHAnsi"/>
          <w:b/>
          <w:bCs/>
          <w:iCs/>
          <w:szCs w:val="24"/>
        </w:rPr>
      </w:pPr>
      <w:r w:rsidRPr="004422E0">
        <w:rPr>
          <w:rFonts w:asciiTheme="majorHAnsi" w:hAnsiTheme="majorHAnsi"/>
          <w:b/>
          <w:iCs/>
          <w:szCs w:val="24"/>
        </w:rPr>
        <w:t>Web of Science Journals</w:t>
      </w:r>
      <w:r w:rsidR="004422E0" w:rsidRPr="004422E0">
        <w:rPr>
          <w:rFonts w:asciiTheme="majorHAnsi" w:hAnsiTheme="majorHAnsi"/>
          <w:b/>
          <w:bCs/>
          <w:iCs/>
          <w:szCs w:val="24"/>
        </w:rPr>
        <w:t xml:space="preserve"> (</w:t>
      </w:r>
      <w:r w:rsidR="004422E0" w:rsidRPr="004422E0">
        <w:rPr>
          <w:rFonts w:asciiTheme="majorHAnsi" w:hAnsiTheme="majorHAnsi"/>
          <w:b/>
          <w:bCs/>
          <w:i/>
          <w:iCs/>
          <w:szCs w:val="24"/>
        </w:rPr>
        <w:t>20</w:t>
      </w:r>
      <w:r w:rsidR="00342AE6">
        <w:rPr>
          <w:rFonts w:asciiTheme="majorHAnsi" w:hAnsiTheme="majorHAnsi"/>
          <w:b/>
          <w:bCs/>
          <w:i/>
          <w:iCs/>
          <w:szCs w:val="24"/>
        </w:rPr>
        <w:t>10</w:t>
      </w:r>
      <w:r w:rsidR="004422E0" w:rsidRPr="004422E0">
        <w:rPr>
          <w:rFonts w:asciiTheme="majorHAnsi" w:hAnsiTheme="majorHAnsi"/>
          <w:b/>
          <w:bCs/>
          <w:i/>
          <w:iCs/>
          <w:szCs w:val="24"/>
        </w:rPr>
        <w:t>-to date</w:t>
      </w:r>
      <w:r w:rsidRPr="004422E0">
        <w:rPr>
          <w:rFonts w:asciiTheme="majorHAnsi" w:hAnsiTheme="majorHAnsi"/>
          <w:b/>
          <w:bCs/>
          <w:iCs/>
          <w:szCs w:val="24"/>
        </w:rPr>
        <w:t>)</w:t>
      </w:r>
    </w:p>
    <w:p w14:paraId="0C16AACC" w14:textId="77777777" w:rsidR="00780115" w:rsidRDefault="00780115" w:rsidP="00342AE6">
      <w:pPr>
        <w:spacing w:line="276" w:lineRule="auto"/>
        <w:jc w:val="both"/>
        <w:rPr>
          <w:rFonts w:asciiTheme="majorHAnsi" w:hAnsiTheme="majorHAnsi"/>
          <w:sz w:val="20"/>
        </w:rPr>
      </w:pPr>
    </w:p>
    <w:p w14:paraId="3EC7D93E" w14:textId="4C664FF8" w:rsidR="00C0584C" w:rsidRDefault="00780115" w:rsidP="00342AE6">
      <w:pPr>
        <w:spacing w:line="276" w:lineRule="auto"/>
        <w:jc w:val="both"/>
        <w:rPr>
          <w:rFonts w:asciiTheme="majorHAnsi" w:hAnsiTheme="majorHAnsi"/>
          <w:sz w:val="20"/>
        </w:rPr>
      </w:pPr>
      <w:r>
        <w:rPr>
          <w:rFonts w:asciiTheme="majorHAnsi" w:hAnsiTheme="majorHAnsi"/>
          <w:sz w:val="20"/>
        </w:rPr>
        <w:t>2025:</w:t>
      </w:r>
      <w:r>
        <w:rPr>
          <w:rFonts w:asciiTheme="majorHAnsi" w:hAnsiTheme="majorHAnsi"/>
          <w:sz w:val="20"/>
        </w:rPr>
        <w:tab/>
      </w:r>
      <w:r w:rsidRPr="004422E0">
        <w:rPr>
          <w:rFonts w:asciiTheme="majorHAnsi" w:hAnsiTheme="majorHAnsi"/>
          <w:sz w:val="20"/>
        </w:rPr>
        <w:t>Journal of Stored Products Research - Reviewer (Elsevier Journal</w:t>
      </w:r>
      <w:r>
        <w:rPr>
          <w:rFonts w:asciiTheme="majorHAnsi" w:hAnsiTheme="majorHAnsi"/>
          <w:sz w:val="20"/>
        </w:rPr>
        <w:t>)</w:t>
      </w:r>
    </w:p>
    <w:p w14:paraId="13E5F013" w14:textId="6BCF03E3" w:rsidR="00C0584C" w:rsidRDefault="00C0584C" w:rsidP="00685945">
      <w:pPr>
        <w:spacing w:line="276" w:lineRule="auto"/>
        <w:ind w:left="708" w:hanging="705"/>
        <w:jc w:val="both"/>
        <w:rPr>
          <w:rFonts w:asciiTheme="majorHAnsi" w:hAnsiTheme="majorHAnsi"/>
          <w:sz w:val="20"/>
        </w:rPr>
      </w:pPr>
      <w:r>
        <w:rPr>
          <w:rFonts w:asciiTheme="majorHAnsi" w:hAnsiTheme="majorHAnsi"/>
          <w:sz w:val="20"/>
        </w:rPr>
        <w:t xml:space="preserve">2024: </w:t>
      </w:r>
      <w:r>
        <w:rPr>
          <w:rFonts w:asciiTheme="majorHAnsi" w:hAnsiTheme="majorHAnsi"/>
          <w:sz w:val="20"/>
        </w:rPr>
        <w:tab/>
      </w:r>
      <w:r w:rsidRPr="004422E0">
        <w:rPr>
          <w:rFonts w:asciiTheme="majorHAnsi" w:hAnsiTheme="majorHAnsi"/>
          <w:sz w:val="20"/>
        </w:rPr>
        <w:t>Journal of Stored Products Research - Reviewer (Elsevier Journal</w:t>
      </w:r>
      <w:r>
        <w:rPr>
          <w:rFonts w:asciiTheme="majorHAnsi" w:hAnsiTheme="majorHAnsi"/>
          <w:sz w:val="20"/>
        </w:rPr>
        <w:t xml:space="preserve">) </w:t>
      </w:r>
      <w:bookmarkStart w:id="5" w:name="_GoBack"/>
      <w:bookmarkEnd w:id="5"/>
    </w:p>
    <w:p w14:paraId="775DB2E4" w14:textId="7737C67E" w:rsidR="00685945" w:rsidRPr="00685945" w:rsidRDefault="00685945" w:rsidP="00685945">
      <w:pPr>
        <w:spacing w:line="276" w:lineRule="auto"/>
        <w:ind w:left="708" w:hanging="705"/>
        <w:jc w:val="both"/>
        <w:rPr>
          <w:rFonts w:asciiTheme="majorHAnsi" w:hAnsiTheme="majorHAnsi"/>
          <w:sz w:val="20"/>
        </w:rPr>
      </w:pPr>
      <w:r w:rsidRPr="00685945">
        <w:rPr>
          <w:rFonts w:asciiTheme="majorHAnsi" w:hAnsiTheme="majorHAnsi"/>
          <w:sz w:val="20"/>
        </w:rPr>
        <w:t xml:space="preserve">2024: </w:t>
      </w:r>
      <w:r>
        <w:rPr>
          <w:rFonts w:asciiTheme="majorHAnsi" w:hAnsiTheme="majorHAnsi"/>
          <w:sz w:val="20"/>
        </w:rPr>
        <w:tab/>
      </w:r>
      <w:r w:rsidRPr="00685945">
        <w:rPr>
          <w:rFonts w:asciiTheme="majorHAnsi" w:hAnsiTheme="majorHAnsi"/>
          <w:sz w:val="20"/>
        </w:rPr>
        <w:t>Nutrition and Food Science Journal - Reviewer (Emerald Publishing</w:t>
      </w:r>
      <w:r>
        <w:rPr>
          <w:rFonts w:asciiTheme="majorHAnsi" w:hAnsiTheme="majorHAnsi"/>
          <w:sz w:val="20"/>
        </w:rPr>
        <w:t>)</w:t>
      </w:r>
    </w:p>
    <w:p w14:paraId="6F8BF11A" w14:textId="1BB2321F" w:rsidR="004422E0" w:rsidRPr="004422E0" w:rsidRDefault="004422E0" w:rsidP="004422E0">
      <w:pPr>
        <w:spacing w:line="276" w:lineRule="auto"/>
        <w:ind w:left="708" w:hanging="705"/>
        <w:jc w:val="both"/>
        <w:rPr>
          <w:rFonts w:asciiTheme="majorHAnsi" w:hAnsiTheme="majorHAnsi"/>
          <w:sz w:val="20"/>
        </w:rPr>
      </w:pPr>
      <w:r w:rsidRPr="004422E0">
        <w:rPr>
          <w:rFonts w:asciiTheme="majorHAnsi" w:hAnsiTheme="majorHAnsi"/>
          <w:sz w:val="20"/>
        </w:rPr>
        <w:t xml:space="preserve">2023: </w:t>
      </w:r>
      <w:r w:rsidRPr="004422E0">
        <w:rPr>
          <w:rFonts w:asciiTheme="majorHAnsi" w:hAnsiTheme="majorHAnsi"/>
          <w:sz w:val="20"/>
        </w:rPr>
        <w:tab/>
        <w:t>Journal of Stored Products Research - Reviewer (Elsevier Journal</w:t>
      </w:r>
      <w:r>
        <w:rPr>
          <w:rFonts w:asciiTheme="majorHAnsi" w:hAnsiTheme="majorHAnsi"/>
          <w:sz w:val="20"/>
        </w:rPr>
        <w:t>)</w:t>
      </w:r>
      <w:r w:rsidR="00D63B17">
        <w:rPr>
          <w:rFonts w:asciiTheme="majorHAnsi" w:hAnsiTheme="majorHAnsi"/>
          <w:sz w:val="20"/>
        </w:rPr>
        <w:t xml:space="preserve"> – </w:t>
      </w:r>
      <w:r w:rsidR="00DE6429">
        <w:rPr>
          <w:rFonts w:asciiTheme="majorHAnsi" w:hAnsiTheme="majorHAnsi"/>
          <w:sz w:val="20"/>
        </w:rPr>
        <w:t>4</w:t>
      </w:r>
      <w:r w:rsidR="00D63B17" w:rsidRPr="00D63B17">
        <w:rPr>
          <w:rFonts w:asciiTheme="majorHAnsi" w:hAnsiTheme="majorHAnsi"/>
          <w:b/>
          <w:i/>
          <w:sz w:val="20"/>
        </w:rPr>
        <w:t xml:space="preserve"> reviews</w:t>
      </w:r>
      <w:r w:rsidR="00D63B17">
        <w:rPr>
          <w:rFonts w:asciiTheme="majorHAnsi" w:hAnsiTheme="majorHAnsi"/>
          <w:sz w:val="20"/>
        </w:rPr>
        <w:t xml:space="preserve"> </w:t>
      </w:r>
    </w:p>
    <w:p w14:paraId="66AD56D9" w14:textId="6F3767EE" w:rsidR="004422E0" w:rsidRPr="004422E0" w:rsidRDefault="004422E0" w:rsidP="004422E0">
      <w:pPr>
        <w:spacing w:line="276" w:lineRule="auto"/>
        <w:ind w:left="708" w:hanging="705"/>
        <w:jc w:val="both"/>
        <w:rPr>
          <w:rFonts w:asciiTheme="majorHAnsi" w:hAnsiTheme="majorHAnsi"/>
          <w:sz w:val="20"/>
        </w:rPr>
      </w:pPr>
      <w:r w:rsidRPr="004422E0">
        <w:rPr>
          <w:rFonts w:asciiTheme="majorHAnsi" w:hAnsiTheme="majorHAnsi"/>
          <w:sz w:val="20"/>
        </w:rPr>
        <w:t xml:space="preserve">2023: </w:t>
      </w:r>
      <w:r w:rsidR="00BE03C8">
        <w:rPr>
          <w:rFonts w:asciiTheme="majorHAnsi" w:hAnsiTheme="majorHAnsi"/>
          <w:sz w:val="20"/>
        </w:rPr>
        <w:tab/>
      </w:r>
      <w:r w:rsidRPr="004422E0">
        <w:rPr>
          <w:rFonts w:asciiTheme="majorHAnsi" w:hAnsiTheme="majorHAnsi"/>
          <w:sz w:val="20"/>
        </w:rPr>
        <w:t>Food Science &amp; Nutrition (Wiley Journal)</w:t>
      </w:r>
    </w:p>
    <w:p w14:paraId="3259C7D0" w14:textId="00FCA40A" w:rsidR="0009015E" w:rsidRPr="0009015E" w:rsidRDefault="0009015E" w:rsidP="00D93D9B">
      <w:pPr>
        <w:spacing w:line="276" w:lineRule="auto"/>
        <w:ind w:left="708" w:hanging="705"/>
        <w:jc w:val="both"/>
        <w:rPr>
          <w:rFonts w:asciiTheme="majorHAnsi" w:hAnsiTheme="majorHAnsi"/>
          <w:sz w:val="20"/>
        </w:rPr>
      </w:pPr>
      <w:r w:rsidRPr="0009015E">
        <w:rPr>
          <w:rFonts w:asciiTheme="majorHAnsi" w:hAnsiTheme="majorHAnsi"/>
          <w:sz w:val="20"/>
        </w:rPr>
        <w:t xml:space="preserve">2023: </w:t>
      </w:r>
      <w:r>
        <w:rPr>
          <w:rFonts w:asciiTheme="majorHAnsi" w:hAnsiTheme="majorHAnsi"/>
          <w:sz w:val="20"/>
        </w:rPr>
        <w:tab/>
      </w:r>
      <w:r w:rsidRPr="0009015E">
        <w:rPr>
          <w:rFonts w:asciiTheme="majorHAnsi" w:hAnsiTheme="majorHAnsi"/>
          <w:sz w:val="20"/>
        </w:rPr>
        <w:t>Cogent Food and Agriculture </w:t>
      </w:r>
      <w:r>
        <w:rPr>
          <w:rFonts w:asciiTheme="majorHAnsi" w:hAnsiTheme="majorHAnsi"/>
          <w:sz w:val="20"/>
        </w:rPr>
        <w:t xml:space="preserve">Journal </w:t>
      </w:r>
      <w:r w:rsidRPr="00A86C82">
        <w:rPr>
          <w:rFonts w:asciiTheme="majorHAnsi" w:hAnsiTheme="majorHAnsi" w:cstheme="majorBidi"/>
          <w:sz w:val="20"/>
        </w:rPr>
        <w:t xml:space="preserve">- Reviewer </w:t>
      </w:r>
      <w:r w:rsidRPr="0009015E">
        <w:rPr>
          <w:rFonts w:asciiTheme="majorHAnsi" w:hAnsiTheme="majorHAnsi"/>
          <w:sz w:val="20"/>
        </w:rPr>
        <w:t>(Taylor &amp; Francis)</w:t>
      </w:r>
    </w:p>
    <w:p w14:paraId="08CFDE17" w14:textId="710E39E6"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202</w:t>
      </w:r>
      <w:r w:rsidR="005E58AF" w:rsidRPr="00D93D9B">
        <w:rPr>
          <w:rFonts w:asciiTheme="majorHAnsi" w:hAnsiTheme="majorHAnsi"/>
          <w:sz w:val="20"/>
        </w:rPr>
        <w:t>2</w:t>
      </w:r>
      <w:r w:rsidRPr="00D93D9B">
        <w:rPr>
          <w:rFonts w:asciiTheme="majorHAnsi" w:hAnsiTheme="majorHAnsi"/>
          <w:sz w:val="20"/>
        </w:rPr>
        <w:t xml:space="preserve">: </w:t>
      </w:r>
      <w:r w:rsidRPr="00D93D9B">
        <w:rPr>
          <w:rFonts w:asciiTheme="majorHAnsi" w:hAnsiTheme="majorHAnsi"/>
          <w:sz w:val="20"/>
        </w:rPr>
        <w:tab/>
      </w:r>
      <w:r w:rsidRPr="00A86C82">
        <w:rPr>
          <w:rFonts w:asciiTheme="majorHAnsi" w:hAnsiTheme="majorHAnsi"/>
          <w:sz w:val="20"/>
        </w:rPr>
        <w:t>Journal of the National Science Foundation–National Science Foundation Sri Lanka</w:t>
      </w:r>
      <w:r w:rsidR="00D63B17">
        <w:rPr>
          <w:rFonts w:asciiTheme="majorHAnsi" w:hAnsiTheme="majorHAnsi"/>
          <w:sz w:val="20"/>
        </w:rPr>
        <w:t xml:space="preserve"> - </w:t>
      </w:r>
      <w:r w:rsidR="00D63B17" w:rsidRPr="00D63B17">
        <w:rPr>
          <w:rFonts w:asciiTheme="majorHAnsi" w:hAnsiTheme="majorHAnsi"/>
          <w:b/>
          <w:i/>
          <w:sz w:val="20"/>
        </w:rPr>
        <w:t>2 reviews</w:t>
      </w:r>
    </w:p>
    <w:p w14:paraId="2987D307" w14:textId="08DB1EAB"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2020: </w:t>
      </w:r>
      <w:r w:rsidRPr="00D93D9B">
        <w:rPr>
          <w:rFonts w:asciiTheme="majorHAnsi" w:hAnsiTheme="majorHAnsi"/>
          <w:sz w:val="20"/>
        </w:rPr>
        <w:tab/>
        <w:t>Crop Protection</w:t>
      </w:r>
      <w:r w:rsidR="00685945">
        <w:rPr>
          <w:rFonts w:asciiTheme="majorHAnsi" w:hAnsiTheme="majorHAnsi"/>
          <w:sz w:val="20"/>
        </w:rPr>
        <w:t xml:space="preserve"> </w:t>
      </w:r>
      <w:r w:rsidR="00685945" w:rsidRPr="004422E0">
        <w:rPr>
          <w:rFonts w:asciiTheme="majorHAnsi" w:hAnsiTheme="majorHAnsi"/>
          <w:sz w:val="20"/>
        </w:rPr>
        <w:t>(Elsevier Journal</w:t>
      </w:r>
      <w:r w:rsidR="00685945">
        <w:rPr>
          <w:rFonts w:asciiTheme="majorHAnsi" w:hAnsiTheme="majorHAnsi"/>
          <w:sz w:val="20"/>
        </w:rPr>
        <w:t>)</w:t>
      </w:r>
    </w:p>
    <w:p w14:paraId="5AB76FA2" w14:textId="1A015494"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2019:</w:t>
      </w:r>
      <w:r w:rsidRPr="00D93D9B">
        <w:rPr>
          <w:rFonts w:asciiTheme="majorHAnsi" w:hAnsiTheme="majorHAnsi"/>
          <w:sz w:val="20"/>
        </w:rPr>
        <w:tab/>
        <w:t xml:space="preserve">Cereal Chemistry – AACC - Reviewer (Wiley Online Library) </w:t>
      </w:r>
    </w:p>
    <w:p w14:paraId="4A428D9E" w14:textId="77777777"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2019: </w:t>
      </w:r>
      <w:r w:rsidRPr="00D93D9B">
        <w:rPr>
          <w:rFonts w:asciiTheme="majorHAnsi" w:hAnsiTheme="majorHAnsi"/>
          <w:sz w:val="20"/>
        </w:rPr>
        <w:tab/>
        <w:t>Journal of Stored Products Research - Reviewer (Elsevier Journal)</w:t>
      </w:r>
    </w:p>
    <w:p w14:paraId="763FB239" w14:textId="77777777"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2019: </w:t>
      </w:r>
      <w:r w:rsidRPr="00D93D9B">
        <w:rPr>
          <w:rFonts w:asciiTheme="majorHAnsi" w:hAnsiTheme="majorHAnsi"/>
          <w:sz w:val="20"/>
        </w:rPr>
        <w:tab/>
        <w:t>Journal of Stored Products Research - Reviewer (Elsevier Journal)</w:t>
      </w:r>
    </w:p>
    <w:p w14:paraId="04A52E05" w14:textId="77777777"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2018: </w:t>
      </w:r>
      <w:r w:rsidRPr="00D93D9B">
        <w:rPr>
          <w:rFonts w:asciiTheme="majorHAnsi" w:hAnsiTheme="majorHAnsi"/>
          <w:sz w:val="20"/>
        </w:rPr>
        <w:tab/>
        <w:t xml:space="preserve">Journal of Stored Products Research - Reviewer (Elsevier Journal) </w:t>
      </w:r>
    </w:p>
    <w:p w14:paraId="4FE32C4A" w14:textId="77777777"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2018: </w:t>
      </w:r>
      <w:r w:rsidRPr="00D93D9B">
        <w:rPr>
          <w:rFonts w:asciiTheme="majorHAnsi" w:hAnsiTheme="majorHAnsi"/>
          <w:sz w:val="20"/>
        </w:rPr>
        <w:tab/>
        <w:t xml:space="preserve">Journal of Stored Products Research - Reviewer (Elsevier Journal) </w:t>
      </w:r>
    </w:p>
    <w:p w14:paraId="5926EEBE" w14:textId="4BDDE2EF"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2018: </w:t>
      </w:r>
      <w:r w:rsidRPr="00D93D9B">
        <w:rPr>
          <w:rFonts w:asciiTheme="majorHAnsi" w:hAnsiTheme="majorHAnsi"/>
          <w:sz w:val="20"/>
        </w:rPr>
        <w:tab/>
      </w:r>
      <w:proofErr w:type="spellStart"/>
      <w:r w:rsidRPr="00D93D9B">
        <w:rPr>
          <w:rFonts w:asciiTheme="majorHAnsi" w:hAnsiTheme="majorHAnsi"/>
          <w:sz w:val="20"/>
        </w:rPr>
        <w:t>Anais</w:t>
      </w:r>
      <w:proofErr w:type="spellEnd"/>
      <w:r w:rsidRPr="00D93D9B">
        <w:rPr>
          <w:rFonts w:asciiTheme="majorHAnsi" w:hAnsiTheme="majorHAnsi"/>
          <w:sz w:val="20"/>
        </w:rPr>
        <w:t xml:space="preserve"> da Academia </w:t>
      </w:r>
      <w:proofErr w:type="spellStart"/>
      <w:r w:rsidRPr="00D93D9B">
        <w:rPr>
          <w:rFonts w:asciiTheme="majorHAnsi" w:hAnsiTheme="majorHAnsi"/>
          <w:sz w:val="20"/>
        </w:rPr>
        <w:t>Brasileira</w:t>
      </w:r>
      <w:proofErr w:type="spellEnd"/>
      <w:r w:rsidRPr="00D93D9B">
        <w:rPr>
          <w:rFonts w:asciiTheme="majorHAnsi" w:hAnsiTheme="majorHAnsi"/>
          <w:sz w:val="20"/>
        </w:rPr>
        <w:t xml:space="preserve"> de </w:t>
      </w:r>
      <w:proofErr w:type="spellStart"/>
      <w:r w:rsidRPr="00D93D9B">
        <w:rPr>
          <w:rFonts w:asciiTheme="majorHAnsi" w:hAnsiTheme="majorHAnsi"/>
          <w:sz w:val="20"/>
        </w:rPr>
        <w:t>Ciências</w:t>
      </w:r>
      <w:proofErr w:type="spellEnd"/>
      <w:r w:rsidRPr="00D93D9B">
        <w:rPr>
          <w:rFonts w:asciiTheme="majorHAnsi" w:hAnsiTheme="majorHAnsi"/>
          <w:sz w:val="20"/>
        </w:rPr>
        <w:t xml:space="preserve"> (Annals of the Brazilian Academy of Sciences) - Reviewer </w:t>
      </w:r>
    </w:p>
    <w:p w14:paraId="45A1E363" w14:textId="77777777"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2018: </w:t>
      </w:r>
      <w:r w:rsidRPr="00D93D9B">
        <w:rPr>
          <w:rFonts w:asciiTheme="majorHAnsi" w:hAnsiTheme="majorHAnsi"/>
          <w:sz w:val="20"/>
        </w:rPr>
        <w:tab/>
        <w:t xml:space="preserve">Food Chemistry – Reviewer (Elsevier Journal) </w:t>
      </w:r>
    </w:p>
    <w:p w14:paraId="6E9D2A2C" w14:textId="07B159A8"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2016: </w:t>
      </w:r>
      <w:r w:rsidRPr="00D93D9B">
        <w:rPr>
          <w:rFonts w:asciiTheme="majorHAnsi" w:hAnsiTheme="majorHAnsi"/>
          <w:sz w:val="20"/>
        </w:rPr>
        <w:tab/>
        <w:t xml:space="preserve">Chemical and Biological Technologies in Agriculture - Reviewer (Springer </w:t>
      </w:r>
      <w:r w:rsidR="00685945">
        <w:rPr>
          <w:rFonts w:asciiTheme="majorHAnsi" w:hAnsiTheme="majorHAnsi"/>
          <w:sz w:val="20"/>
        </w:rPr>
        <w:t>OA</w:t>
      </w:r>
      <w:r w:rsidRPr="00D93D9B">
        <w:rPr>
          <w:rFonts w:asciiTheme="majorHAnsi" w:hAnsiTheme="majorHAnsi"/>
          <w:sz w:val="20"/>
        </w:rPr>
        <w:t xml:space="preserve"> Journal)</w:t>
      </w:r>
    </w:p>
    <w:p w14:paraId="1E67D8B1" w14:textId="77777777"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2016: </w:t>
      </w:r>
      <w:r w:rsidRPr="00D93D9B">
        <w:rPr>
          <w:rFonts w:asciiTheme="majorHAnsi" w:hAnsiTheme="majorHAnsi"/>
          <w:sz w:val="20"/>
        </w:rPr>
        <w:tab/>
        <w:t>Journal of Stored Products Research - Reviewer (Elsevier Journal)</w:t>
      </w:r>
    </w:p>
    <w:p w14:paraId="10F0B7C6" w14:textId="77777777"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2015: </w:t>
      </w:r>
      <w:r w:rsidRPr="00D93D9B">
        <w:rPr>
          <w:rFonts w:asciiTheme="majorHAnsi" w:hAnsiTheme="majorHAnsi"/>
          <w:sz w:val="20"/>
        </w:rPr>
        <w:tab/>
        <w:t xml:space="preserve">Journal of Stored Products Research - Reviewer (Elsevier Journal)  </w:t>
      </w:r>
    </w:p>
    <w:p w14:paraId="7DC6E69E" w14:textId="77777777"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2015: </w:t>
      </w:r>
      <w:r w:rsidRPr="00D93D9B">
        <w:rPr>
          <w:rFonts w:asciiTheme="majorHAnsi" w:hAnsiTheme="majorHAnsi"/>
          <w:sz w:val="20"/>
        </w:rPr>
        <w:tab/>
        <w:t xml:space="preserve">The Philippine Agricultural Scientist- Reviewer (UPBL Journal Philippine) </w:t>
      </w:r>
    </w:p>
    <w:p w14:paraId="528A245F" w14:textId="77777777"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2013: </w:t>
      </w:r>
      <w:r w:rsidRPr="00D93D9B">
        <w:rPr>
          <w:rFonts w:asciiTheme="majorHAnsi" w:hAnsiTheme="majorHAnsi"/>
          <w:sz w:val="20"/>
        </w:rPr>
        <w:tab/>
        <w:t xml:space="preserve">International Food Research Journal - Reviewer (Malaysian Journal)  </w:t>
      </w:r>
    </w:p>
    <w:p w14:paraId="18A23CC9" w14:textId="45B5006B" w:rsidR="00A86C82" w:rsidRPr="00D93D9B" w:rsidRDefault="00A86C82" w:rsidP="00D93D9B">
      <w:pPr>
        <w:spacing w:line="276" w:lineRule="auto"/>
        <w:ind w:left="708" w:hanging="705"/>
        <w:jc w:val="both"/>
        <w:rPr>
          <w:rFonts w:asciiTheme="majorHAnsi" w:hAnsiTheme="majorHAnsi"/>
          <w:sz w:val="20"/>
        </w:rPr>
      </w:pPr>
      <w:r w:rsidRPr="00D93D9B">
        <w:rPr>
          <w:rFonts w:asciiTheme="majorHAnsi" w:hAnsiTheme="majorHAnsi"/>
          <w:sz w:val="20"/>
        </w:rPr>
        <w:t xml:space="preserve">2010: </w:t>
      </w:r>
      <w:r w:rsidRPr="00D93D9B">
        <w:rPr>
          <w:rFonts w:asciiTheme="majorHAnsi" w:hAnsiTheme="majorHAnsi"/>
          <w:sz w:val="20"/>
        </w:rPr>
        <w:tab/>
        <w:t xml:space="preserve">Journal of the National Science Foundation of Sri Lanka - Reviewer (Sri Lankan Journal of NSF) </w:t>
      </w:r>
    </w:p>
    <w:p w14:paraId="6ABEDD73" w14:textId="77777777" w:rsidR="00A86C82" w:rsidRPr="003E48C2" w:rsidRDefault="00A86C82" w:rsidP="009A3A6A">
      <w:pPr>
        <w:pStyle w:val="Header"/>
        <w:rPr>
          <w:rFonts w:asciiTheme="majorHAnsi" w:hAnsiTheme="majorHAnsi"/>
          <w:bCs/>
          <w:iCs/>
          <w:sz w:val="20"/>
        </w:rPr>
      </w:pPr>
    </w:p>
    <w:p w14:paraId="3425C4BE" w14:textId="6D7BB759" w:rsidR="00FA620C" w:rsidRPr="004A48DF" w:rsidRDefault="009A3A6A" w:rsidP="004A48DF">
      <w:pPr>
        <w:pStyle w:val="Header"/>
        <w:jc w:val="both"/>
        <w:rPr>
          <w:rFonts w:asciiTheme="majorHAnsi" w:hAnsiTheme="majorHAnsi"/>
          <w:bCs/>
          <w:iCs/>
          <w:sz w:val="22"/>
          <w:szCs w:val="22"/>
        </w:rPr>
      </w:pPr>
      <w:r>
        <w:rPr>
          <w:rFonts w:asciiTheme="majorHAnsi" w:hAnsiTheme="majorHAnsi"/>
          <w:bCs/>
          <w:iCs/>
          <w:szCs w:val="24"/>
        </w:rPr>
        <w:t>Other Indexed Journals</w:t>
      </w:r>
      <w:r>
        <w:rPr>
          <w:rFonts w:asciiTheme="majorHAnsi" w:hAnsiTheme="majorHAnsi"/>
          <w:bCs/>
          <w:iCs/>
          <w:szCs w:val="24"/>
        </w:rPr>
        <w:tab/>
        <w:t>:</w:t>
      </w:r>
      <w:r>
        <w:rPr>
          <w:rFonts w:asciiTheme="majorHAnsi" w:hAnsiTheme="majorHAnsi"/>
          <w:bCs/>
          <w:iCs/>
          <w:szCs w:val="24"/>
        </w:rPr>
        <w:tab/>
        <w:t>20 (2005-</w:t>
      </w:r>
      <w:r w:rsidR="00FA620C">
        <w:rPr>
          <w:rFonts w:asciiTheme="majorHAnsi" w:hAnsiTheme="majorHAnsi"/>
          <w:bCs/>
          <w:iCs/>
          <w:szCs w:val="24"/>
        </w:rPr>
        <w:t>2022</w:t>
      </w:r>
      <w:r>
        <w:rPr>
          <w:rFonts w:asciiTheme="majorHAnsi" w:hAnsiTheme="majorHAnsi"/>
          <w:bCs/>
          <w:iCs/>
          <w:szCs w:val="24"/>
        </w:rPr>
        <w:t>)</w:t>
      </w:r>
    </w:p>
    <w:p w14:paraId="3ADB79CB" w14:textId="2E7070A2" w:rsidR="009A3A6A" w:rsidRPr="009A3A6A" w:rsidRDefault="00FA620C" w:rsidP="009A3A6A">
      <w:pPr>
        <w:pStyle w:val="Header"/>
        <w:rPr>
          <w:rFonts w:asciiTheme="majorHAnsi" w:hAnsiTheme="majorHAnsi"/>
          <w:bCs/>
          <w:iCs/>
          <w:szCs w:val="24"/>
        </w:rPr>
      </w:pPr>
      <w:r>
        <w:rPr>
          <w:rFonts w:asciiTheme="majorHAnsi" w:hAnsiTheme="majorHAnsi"/>
          <w:bCs/>
          <w:iCs/>
          <w:szCs w:val="24"/>
        </w:rPr>
        <w:t>National Proposals</w:t>
      </w:r>
      <w:r>
        <w:rPr>
          <w:rFonts w:asciiTheme="majorHAnsi" w:hAnsiTheme="majorHAnsi"/>
          <w:bCs/>
          <w:iCs/>
          <w:szCs w:val="24"/>
        </w:rPr>
        <w:tab/>
        <w:t>:</w:t>
      </w:r>
      <w:r>
        <w:rPr>
          <w:rFonts w:asciiTheme="majorHAnsi" w:hAnsiTheme="majorHAnsi"/>
          <w:bCs/>
          <w:iCs/>
          <w:szCs w:val="24"/>
        </w:rPr>
        <w:tab/>
        <w:t>04</w:t>
      </w:r>
      <w:r w:rsidR="008471CE">
        <w:rPr>
          <w:rFonts w:asciiTheme="majorHAnsi" w:hAnsiTheme="majorHAnsi"/>
          <w:bCs/>
          <w:iCs/>
          <w:szCs w:val="24"/>
        </w:rPr>
        <w:t xml:space="preserve"> </w:t>
      </w:r>
      <w:r>
        <w:rPr>
          <w:rFonts w:asciiTheme="majorHAnsi" w:hAnsiTheme="majorHAnsi"/>
          <w:bCs/>
          <w:iCs/>
          <w:szCs w:val="24"/>
        </w:rPr>
        <w:t xml:space="preserve">(2012-2022) </w:t>
      </w:r>
      <w:r w:rsidR="009A3A6A">
        <w:rPr>
          <w:rFonts w:asciiTheme="majorHAnsi" w:hAnsiTheme="majorHAnsi"/>
          <w:bCs/>
          <w:iCs/>
          <w:szCs w:val="24"/>
        </w:rPr>
        <w:tab/>
      </w:r>
      <w:r w:rsidR="009A3A6A">
        <w:rPr>
          <w:rFonts w:asciiTheme="majorHAnsi" w:hAnsiTheme="majorHAnsi"/>
          <w:bCs/>
          <w:iCs/>
          <w:szCs w:val="24"/>
        </w:rPr>
        <w:tab/>
      </w:r>
    </w:p>
    <w:p w14:paraId="7D7FE7FB" w14:textId="4D9A5B24" w:rsidR="0003533E" w:rsidRPr="004422E0" w:rsidRDefault="0003533E" w:rsidP="004422E0">
      <w:pPr>
        <w:pStyle w:val="Header"/>
        <w:pBdr>
          <w:bottom w:val="single" w:sz="24" w:space="1" w:color="0000CC"/>
        </w:pBdr>
        <w:tabs>
          <w:tab w:val="right" w:pos="9214"/>
        </w:tabs>
        <w:spacing w:line="276" w:lineRule="auto"/>
        <w:ind w:left="3261" w:hanging="3261"/>
        <w:rPr>
          <w:rFonts w:ascii="Century Gothic" w:hAnsi="Century Gothic" w:cstheme="minorHAnsi"/>
          <w:b/>
          <w:color w:val="0070C0"/>
          <w:sz w:val="28"/>
          <w:szCs w:val="28"/>
        </w:rPr>
      </w:pPr>
      <w:r w:rsidRPr="004422E0">
        <w:rPr>
          <w:rFonts w:ascii="Century Gothic" w:hAnsi="Century Gothic" w:cstheme="minorHAnsi"/>
          <w:b/>
          <w:color w:val="0070C0"/>
          <w:sz w:val="28"/>
          <w:szCs w:val="28"/>
        </w:rPr>
        <w:t>PROFESSIONAL DEVELOPMENT</w:t>
      </w:r>
      <w:r w:rsidR="00D868E3" w:rsidRPr="004422E0">
        <w:rPr>
          <w:rFonts w:ascii="Century Gothic" w:hAnsi="Century Gothic" w:cstheme="minorHAnsi"/>
          <w:b/>
          <w:color w:val="0070C0"/>
          <w:sz w:val="28"/>
          <w:szCs w:val="28"/>
        </w:rPr>
        <w:t xml:space="preserve"> </w:t>
      </w:r>
      <w:r w:rsidR="001705D9" w:rsidRPr="004422E0">
        <w:rPr>
          <w:rFonts w:ascii="Century Gothic" w:hAnsi="Century Gothic" w:cstheme="minorHAnsi"/>
          <w:b/>
          <w:color w:val="0070C0"/>
          <w:sz w:val="28"/>
          <w:szCs w:val="28"/>
        </w:rPr>
        <w:t>AND TRAINING</w:t>
      </w:r>
    </w:p>
    <w:p w14:paraId="2EF3919A" w14:textId="77777777" w:rsidR="0003533E" w:rsidRDefault="0003533E" w:rsidP="0003533E">
      <w:pPr>
        <w:spacing w:line="264" w:lineRule="auto"/>
        <w:rPr>
          <w:rFonts w:ascii="Century Gothic" w:hAnsi="Century Gothic" w:cs="Arial"/>
          <w:b/>
          <w:bCs/>
          <w:color w:val="0000CC"/>
          <w:szCs w:val="24"/>
        </w:rPr>
      </w:pPr>
    </w:p>
    <w:p w14:paraId="607A2EF0" w14:textId="77777777" w:rsidR="007C2ACE" w:rsidRPr="007C2ACE" w:rsidRDefault="007C2ACE" w:rsidP="009370BB">
      <w:pPr>
        <w:pStyle w:val="Default"/>
        <w:spacing w:line="276" w:lineRule="auto"/>
        <w:ind w:left="720" w:hanging="720"/>
        <w:jc w:val="both"/>
        <w:rPr>
          <w:rFonts w:asciiTheme="majorHAnsi" w:hAnsiTheme="majorHAnsi"/>
          <w:bCs/>
          <w:lang w:eastAsia="de-DE"/>
        </w:rPr>
      </w:pPr>
      <w:r w:rsidRPr="007C2ACE">
        <w:rPr>
          <w:rFonts w:asciiTheme="majorHAnsi" w:hAnsiTheme="majorHAnsi"/>
          <w:bCs/>
          <w:lang w:eastAsia="de-DE"/>
        </w:rPr>
        <w:lastRenderedPageBreak/>
        <w:t>Dec. 2019-Jan. 2020: Completed UNIDO “</w:t>
      </w:r>
      <w:r w:rsidRPr="007C2ACE">
        <w:rPr>
          <w:rFonts w:asciiTheme="majorHAnsi" w:hAnsiTheme="majorHAnsi"/>
          <w:b/>
          <w:bCs/>
          <w:lang w:eastAsia="de-DE"/>
        </w:rPr>
        <w:t xml:space="preserve">Auditor Training </w:t>
      </w:r>
      <w:proofErr w:type="spellStart"/>
      <w:r w:rsidRPr="007C2ACE">
        <w:rPr>
          <w:rFonts w:asciiTheme="majorHAnsi" w:hAnsiTheme="majorHAnsi"/>
          <w:b/>
          <w:bCs/>
          <w:lang w:eastAsia="de-DE"/>
        </w:rPr>
        <w:t>Programme</w:t>
      </w:r>
      <w:proofErr w:type="spellEnd"/>
      <w:r w:rsidRPr="007C2ACE">
        <w:rPr>
          <w:rFonts w:asciiTheme="majorHAnsi" w:hAnsiTheme="majorHAnsi"/>
          <w:b/>
          <w:bCs/>
          <w:lang w:eastAsia="de-DE"/>
        </w:rPr>
        <w:t xml:space="preserve"> on Certification of Educational </w:t>
      </w:r>
      <w:proofErr w:type="spellStart"/>
      <w:r w:rsidRPr="007C2ACE">
        <w:rPr>
          <w:rFonts w:asciiTheme="majorHAnsi" w:hAnsiTheme="majorHAnsi"/>
          <w:b/>
          <w:bCs/>
          <w:lang w:eastAsia="de-DE"/>
        </w:rPr>
        <w:t>Programmes</w:t>
      </w:r>
      <w:proofErr w:type="spellEnd"/>
      <w:r w:rsidRPr="007C2ACE">
        <w:rPr>
          <w:rFonts w:asciiTheme="majorHAnsi" w:hAnsiTheme="majorHAnsi"/>
          <w:b/>
          <w:bCs/>
          <w:lang w:eastAsia="de-DE"/>
        </w:rPr>
        <w:t xml:space="preserve"> based on ISO/IEC 17065:2012</w:t>
      </w:r>
      <w:r w:rsidRPr="007C2ACE">
        <w:rPr>
          <w:rFonts w:asciiTheme="majorHAnsi" w:hAnsiTheme="majorHAnsi"/>
          <w:bCs/>
          <w:lang w:eastAsia="de-DE"/>
        </w:rPr>
        <w:t>” organized by EU-Sri Lanka Trade Assistance Project, Colombo, Sri Lanka.</w:t>
      </w:r>
    </w:p>
    <w:p w14:paraId="4A679E7B" w14:textId="77777777" w:rsidR="007C2ACE" w:rsidRPr="007C2ACE" w:rsidRDefault="007C2ACE" w:rsidP="009370BB">
      <w:pPr>
        <w:pStyle w:val="Default"/>
        <w:spacing w:line="276" w:lineRule="auto"/>
        <w:ind w:left="720" w:hanging="720"/>
        <w:jc w:val="both"/>
        <w:rPr>
          <w:rFonts w:asciiTheme="majorHAnsi" w:hAnsiTheme="majorHAnsi"/>
          <w:bCs/>
          <w:lang w:eastAsia="de-DE"/>
        </w:rPr>
      </w:pPr>
      <w:r w:rsidRPr="007C2ACE">
        <w:rPr>
          <w:rFonts w:asciiTheme="majorHAnsi" w:hAnsiTheme="majorHAnsi"/>
          <w:bCs/>
          <w:lang w:eastAsia="de-DE"/>
        </w:rPr>
        <w:t xml:space="preserve">11-12 Sep. 2017: </w:t>
      </w:r>
      <w:r w:rsidRPr="007C2ACE">
        <w:rPr>
          <w:rFonts w:asciiTheme="majorHAnsi" w:hAnsiTheme="majorHAnsi"/>
          <w:bCs/>
          <w:lang w:eastAsia="de-DE"/>
        </w:rPr>
        <w:tab/>
      </w:r>
      <w:r w:rsidRPr="007C2ACE">
        <w:rPr>
          <w:rFonts w:asciiTheme="majorHAnsi" w:hAnsiTheme="majorHAnsi"/>
          <w:b/>
          <w:bCs/>
          <w:lang w:eastAsia="de-DE"/>
        </w:rPr>
        <w:t>Sri Lankan Institutional Intellectual Property Policy Working Group</w:t>
      </w:r>
      <w:r w:rsidRPr="007C2ACE">
        <w:rPr>
          <w:rFonts w:asciiTheme="majorHAnsi" w:hAnsiTheme="majorHAnsi"/>
          <w:bCs/>
          <w:lang w:eastAsia="de-DE"/>
        </w:rPr>
        <w:t>. Organized by World Intellectual Property Organization (WIPO) and U.S. Department of Commerce, Commercial Law Development Program (CLDP). Colombo, Sri Lanka</w:t>
      </w:r>
    </w:p>
    <w:p w14:paraId="1281957F" w14:textId="1C072AD5" w:rsidR="00987626" w:rsidRPr="00987626" w:rsidRDefault="00987626" w:rsidP="009370BB">
      <w:pPr>
        <w:pStyle w:val="Default"/>
        <w:spacing w:line="276" w:lineRule="auto"/>
        <w:ind w:left="720" w:hanging="720"/>
        <w:jc w:val="both"/>
        <w:rPr>
          <w:rFonts w:asciiTheme="majorHAnsi" w:hAnsiTheme="majorHAnsi"/>
          <w:bCs/>
          <w:lang w:eastAsia="de-DE"/>
        </w:rPr>
      </w:pPr>
      <w:r w:rsidRPr="00987626">
        <w:rPr>
          <w:rFonts w:asciiTheme="majorHAnsi" w:hAnsiTheme="majorHAnsi"/>
          <w:bCs/>
          <w:lang w:eastAsia="de-DE"/>
        </w:rPr>
        <w:t xml:space="preserve">24-28 July 2017:  </w:t>
      </w:r>
      <w:r w:rsidRPr="00987626">
        <w:rPr>
          <w:rFonts w:asciiTheme="majorHAnsi" w:hAnsiTheme="majorHAnsi"/>
          <w:b/>
          <w:bCs/>
          <w:lang w:eastAsia="de-DE"/>
        </w:rPr>
        <w:t>National Patent Drafting course</w:t>
      </w:r>
      <w:r w:rsidRPr="00987626">
        <w:rPr>
          <w:rFonts w:asciiTheme="majorHAnsi" w:hAnsiTheme="majorHAnsi"/>
          <w:bCs/>
          <w:lang w:eastAsia="de-DE"/>
        </w:rPr>
        <w:t>. Jointly organized by National Intellectual Property Office in Sri Lanka (NIPO), World Intellectual Property Organization (WIPO) and Ministry of Industry and Commerce with Japan Patent Office (JPO) in Colombo, Sri Lanka</w:t>
      </w:r>
    </w:p>
    <w:p w14:paraId="7A787440" w14:textId="65AFA35B" w:rsidR="007412FB" w:rsidRPr="007412FB" w:rsidRDefault="007412FB" w:rsidP="009370BB">
      <w:pPr>
        <w:pStyle w:val="Default"/>
        <w:spacing w:line="276" w:lineRule="auto"/>
        <w:ind w:left="720" w:hanging="720"/>
        <w:jc w:val="both"/>
        <w:rPr>
          <w:rFonts w:asciiTheme="majorHAnsi" w:hAnsiTheme="majorHAnsi"/>
          <w:bCs/>
        </w:rPr>
      </w:pPr>
      <w:r w:rsidRPr="00A625BF">
        <w:rPr>
          <w:rFonts w:asciiTheme="majorHAnsi" w:hAnsiTheme="majorHAnsi"/>
          <w:bCs/>
        </w:rPr>
        <w:t>26-30 Sep. 2011:</w:t>
      </w:r>
      <w:r w:rsidRPr="007412FB">
        <w:rPr>
          <w:rFonts w:asciiTheme="majorHAnsi" w:hAnsiTheme="majorHAnsi"/>
          <w:bCs/>
        </w:rPr>
        <w:t xml:space="preserve"> </w:t>
      </w:r>
      <w:r>
        <w:rPr>
          <w:rFonts w:asciiTheme="majorHAnsi" w:hAnsiTheme="majorHAnsi"/>
          <w:bCs/>
        </w:rPr>
        <w:t>T</w:t>
      </w:r>
      <w:r w:rsidRPr="007412FB">
        <w:rPr>
          <w:rFonts w:asciiTheme="majorHAnsi" w:hAnsiTheme="majorHAnsi"/>
          <w:bCs/>
        </w:rPr>
        <w:t xml:space="preserve">raining </w:t>
      </w:r>
      <w:proofErr w:type="spellStart"/>
      <w:r w:rsidRPr="007412FB">
        <w:rPr>
          <w:rFonts w:asciiTheme="majorHAnsi" w:hAnsiTheme="majorHAnsi"/>
          <w:bCs/>
        </w:rPr>
        <w:t>programme</w:t>
      </w:r>
      <w:proofErr w:type="spellEnd"/>
      <w:r w:rsidRPr="007412FB">
        <w:rPr>
          <w:rFonts w:asciiTheme="majorHAnsi" w:hAnsiTheme="majorHAnsi"/>
          <w:bCs/>
        </w:rPr>
        <w:t xml:space="preserve"> on </w:t>
      </w:r>
      <w:r w:rsidRPr="007412FB">
        <w:rPr>
          <w:rFonts w:asciiTheme="majorHAnsi" w:hAnsiTheme="majorHAnsi"/>
          <w:b/>
          <w:i/>
          <w:iCs/>
        </w:rPr>
        <w:t>Capacity Building in Cleaner Production</w:t>
      </w:r>
      <w:r w:rsidRPr="007412FB">
        <w:rPr>
          <w:rFonts w:asciiTheme="majorHAnsi" w:hAnsiTheme="majorHAnsi"/>
          <w:bCs/>
        </w:rPr>
        <w:t xml:space="preserve"> for University Academics. Organized by National Cleaner Production Center (NCPC), Colombo, Sri Lanka </w:t>
      </w:r>
    </w:p>
    <w:p w14:paraId="73BC0602" w14:textId="2F5CB7E5" w:rsidR="00EF7482" w:rsidRPr="00EF7482" w:rsidRDefault="00EF7482" w:rsidP="009370BB">
      <w:pPr>
        <w:pStyle w:val="Default"/>
        <w:spacing w:line="276" w:lineRule="auto"/>
        <w:ind w:left="720" w:hanging="720"/>
        <w:jc w:val="both"/>
        <w:rPr>
          <w:rFonts w:asciiTheme="majorHAnsi" w:hAnsiTheme="majorHAnsi"/>
          <w:bCs/>
        </w:rPr>
      </w:pPr>
      <w:r w:rsidRPr="00A625BF">
        <w:rPr>
          <w:rFonts w:asciiTheme="majorHAnsi" w:hAnsiTheme="majorHAnsi"/>
          <w:bCs/>
        </w:rPr>
        <w:t>10 June 2008:</w:t>
      </w:r>
      <w:r w:rsidRPr="00EF7482">
        <w:rPr>
          <w:rFonts w:asciiTheme="majorHAnsi" w:hAnsiTheme="majorHAnsi"/>
          <w:bCs/>
        </w:rPr>
        <w:t xml:space="preserve"> </w:t>
      </w:r>
      <w:r w:rsidRPr="00EF7482">
        <w:rPr>
          <w:rFonts w:asciiTheme="majorHAnsi" w:hAnsiTheme="majorHAnsi"/>
          <w:b/>
        </w:rPr>
        <w:t>GLOBALGAP</w:t>
      </w:r>
      <w:r w:rsidRPr="00EF7482">
        <w:rPr>
          <w:rFonts w:asciiTheme="majorHAnsi" w:hAnsiTheme="majorHAnsi"/>
          <w:bCs/>
        </w:rPr>
        <w:t xml:space="preserve"> course. By Trade Capacity Building Branch, UNIDO, Vienna. At Gall face hotel, Colombo 03, Sri Lanka</w:t>
      </w:r>
    </w:p>
    <w:p w14:paraId="0F4F2E01" w14:textId="77777777" w:rsidR="00DC1DC1" w:rsidRDefault="00DC1DC1" w:rsidP="006B035C">
      <w:pPr>
        <w:pStyle w:val="Header"/>
        <w:pBdr>
          <w:bottom w:val="single" w:sz="24" w:space="1" w:color="0000CC"/>
        </w:pBdr>
        <w:rPr>
          <w:rFonts w:ascii="Century Gothic" w:hAnsi="Century Gothic" w:cstheme="minorHAnsi"/>
          <w:b/>
          <w:sz w:val="28"/>
          <w:szCs w:val="28"/>
        </w:rPr>
      </w:pPr>
    </w:p>
    <w:p w14:paraId="14C7BAA1" w14:textId="703B765B" w:rsidR="00580376" w:rsidRPr="004422E0" w:rsidRDefault="00813923" w:rsidP="004422E0">
      <w:pPr>
        <w:pStyle w:val="Header"/>
        <w:pBdr>
          <w:bottom w:val="single" w:sz="24" w:space="1" w:color="0000CC"/>
        </w:pBdr>
        <w:tabs>
          <w:tab w:val="right" w:pos="9214"/>
        </w:tabs>
        <w:spacing w:line="276" w:lineRule="auto"/>
        <w:rPr>
          <w:rFonts w:ascii="Century Gothic" w:hAnsi="Century Gothic" w:cstheme="minorHAnsi"/>
          <w:b/>
          <w:color w:val="0070C0"/>
          <w:sz w:val="28"/>
          <w:szCs w:val="28"/>
        </w:rPr>
      </w:pPr>
      <w:r w:rsidRPr="004422E0">
        <w:rPr>
          <w:rFonts w:ascii="Century Gothic" w:hAnsi="Century Gothic" w:cstheme="minorHAnsi"/>
          <w:b/>
          <w:color w:val="0070C0"/>
          <w:sz w:val="28"/>
          <w:szCs w:val="28"/>
        </w:rPr>
        <w:t xml:space="preserve">PROFESSIONAL SERVICES </w:t>
      </w:r>
    </w:p>
    <w:p w14:paraId="434797FB" w14:textId="77777777" w:rsidR="000734B3" w:rsidRPr="00B228C3" w:rsidRDefault="000734B3" w:rsidP="00F9059B">
      <w:pPr>
        <w:pStyle w:val="Header"/>
        <w:rPr>
          <w:bCs/>
          <w:iCs/>
          <w:sz w:val="22"/>
          <w:szCs w:val="22"/>
        </w:rPr>
      </w:pPr>
    </w:p>
    <w:p w14:paraId="65F48DF0" w14:textId="3B83CC8E" w:rsidR="00014D8A" w:rsidRDefault="00014D8A" w:rsidP="009370BB">
      <w:pPr>
        <w:tabs>
          <w:tab w:val="left" w:pos="360"/>
        </w:tabs>
        <w:spacing w:line="276" w:lineRule="auto"/>
        <w:ind w:left="1418" w:hanging="1418"/>
        <w:jc w:val="both"/>
        <w:rPr>
          <w:rFonts w:ascii="Cambria" w:hAnsi="Cambria"/>
          <w:szCs w:val="24"/>
        </w:rPr>
      </w:pPr>
      <w:r>
        <w:rPr>
          <w:rFonts w:ascii="Cambria" w:hAnsi="Cambria"/>
          <w:szCs w:val="24"/>
        </w:rPr>
        <w:t xml:space="preserve">From 2024:  </w:t>
      </w:r>
      <w:r w:rsidRPr="00014D8A">
        <w:rPr>
          <w:rFonts w:ascii="Cambria" w:hAnsi="Cambria"/>
          <w:b/>
          <w:szCs w:val="24"/>
        </w:rPr>
        <w:t>A member</w:t>
      </w:r>
      <w:r>
        <w:rPr>
          <w:rFonts w:ascii="Cambria" w:hAnsi="Cambria"/>
          <w:szCs w:val="24"/>
        </w:rPr>
        <w:t xml:space="preserve"> </w:t>
      </w:r>
      <w:r w:rsidRPr="00014D8A">
        <w:rPr>
          <w:rFonts w:ascii="Cambria" w:hAnsi="Cambria"/>
          <w:b/>
          <w:szCs w:val="24"/>
        </w:rPr>
        <w:t>of Sectorial Committee on Food Products</w:t>
      </w:r>
      <w:r>
        <w:rPr>
          <w:rFonts w:ascii="Cambria" w:hAnsi="Cambria"/>
          <w:szCs w:val="24"/>
        </w:rPr>
        <w:t>, Sri Lanka Standards Institution (SLSI), Colombo, Sri Lanka</w:t>
      </w:r>
    </w:p>
    <w:p w14:paraId="572F719C" w14:textId="08F0E8F1" w:rsidR="00AF7031" w:rsidRPr="009370BB" w:rsidRDefault="00987626" w:rsidP="009370BB">
      <w:pPr>
        <w:tabs>
          <w:tab w:val="left" w:pos="360"/>
        </w:tabs>
        <w:spacing w:line="276" w:lineRule="auto"/>
        <w:ind w:left="1418" w:hanging="1418"/>
        <w:jc w:val="both"/>
        <w:rPr>
          <w:rFonts w:ascii="Cambria" w:hAnsi="Cambria"/>
          <w:szCs w:val="24"/>
        </w:rPr>
      </w:pPr>
      <w:r w:rsidRPr="009370BB">
        <w:rPr>
          <w:rFonts w:ascii="Cambria" w:hAnsi="Cambria"/>
          <w:szCs w:val="24"/>
        </w:rPr>
        <w:t>From 2022</w:t>
      </w:r>
      <w:r w:rsidR="00AF7031" w:rsidRPr="009370BB">
        <w:rPr>
          <w:rFonts w:ascii="Cambria" w:hAnsi="Cambria"/>
          <w:szCs w:val="24"/>
        </w:rPr>
        <w:t xml:space="preserve">: </w:t>
      </w:r>
      <w:r w:rsidR="00014D8A">
        <w:rPr>
          <w:rFonts w:ascii="Cambria" w:hAnsi="Cambria"/>
          <w:szCs w:val="24"/>
        </w:rPr>
        <w:t xml:space="preserve">  </w:t>
      </w:r>
      <w:r w:rsidR="00AF7031" w:rsidRPr="009370BB">
        <w:rPr>
          <w:rFonts w:ascii="Cambria" w:hAnsi="Cambria"/>
          <w:b/>
          <w:bCs/>
          <w:szCs w:val="24"/>
        </w:rPr>
        <w:t>Associate Editor</w:t>
      </w:r>
      <w:r w:rsidR="00AF7031" w:rsidRPr="009370BB">
        <w:rPr>
          <w:rFonts w:ascii="Cambria" w:hAnsi="Cambria"/>
          <w:szCs w:val="24"/>
        </w:rPr>
        <w:t xml:space="preserve"> of the Sri Lankan Journal of Biology - Institute of Biology Sri Lanka</w:t>
      </w:r>
    </w:p>
    <w:p w14:paraId="410E2869" w14:textId="77777777" w:rsidR="00FE161C" w:rsidRPr="009370BB" w:rsidRDefault="007B63F5" w:rsidP="009370BB">
      <w:pPr>
        <w:tabs>
          <w:tab w:val="left" w:pos="360"/>
        </w:tabs>
        <w:spacing w:line="276" w:lineRule="auto"/>
        <w:ind w:left="1418" w:hanging="1418"/>
        <w:jc w:val="both"/>
        <w:rPr>
          <w:rFonts w:ascii="Cambria" w:hAnsi="Cambria"/>
          <w:szCs w:val="24"/>
        </w:rPr>
      </w:pPr>
      <w:r w:rsidRPr="009370BB">
        <w:rPr>
          <w:rFonts w:ascii="Cambria" w:hAnsi="Cambria"/>
          <w:szCs w:val="24"/>
        </w:rPr>
        <w:t xml:space="preserve">From 2020: </w:t>
      </w:r>
      <w:r w:rsidR="00745F8C" w:rsidRPr="009370BB">
        <w:rPr>
          <w:rFonts w:ascii="Cambria" w:hAnsi="Cambria"/>
          <w:szCs w:val="24"/>
        </w:rPr>
        <w:tab/>
      </w:r>
      <w:r w:rsidRPr="009370BB">
        <w:rPr>
          <w:rFonts w:ascii="Cambria" w:hAnsi="Cambria"/>
          <w:b/>
          <w:bCs/>
          <w:szCs w:val="24"/>
        </w:rPr>
        <w:t>Domain Experts</w:t>
      </w:r>
      <w:r w:rsidRPr="009370BB">
        <w:rPr>
          <w:rFonts w:ascii="Cambria" w:hAnsi="Cambria"/>
          <w:szCs w:val="24"/>
        </w:rPr>
        <w:t xml:space="preserve"> </w:t>
      </w:r>
      <w:r w:rsidRPr="009370BB">
        <w:rPr>
          <w:rFonts w:ascii="Cambria" w:hAnsi="Cambria"/>
          <w:b/>
          <w:bCs/>
          <w:szCs w:val="24"/>
        </w:rPr>
        <w:t>on Intellectual Property</w:t>
      </w:r>
      <w:r w:rsidRPr="009370BB">
        <w:rPr>
          <w:rFonts w:ascii="Cambria" w:hAnsi="Cambria"/>
          <w:szCs w:val="24"/>
        </w:rPr>
        <w:t xml:space="preserve"> </w:t>
      </w:r>
      <w:r w:rsidR="00CB3138" w:rsidRPr="009370BB">
        <w:rPr>
          <w:rFonts w:ascii="Cambria" w:hAnsi="Cambria"/>
          <w:szCs w:val="24"/>
        </w:rPr>
        <w:t xml:space="preserve">(IP) </w:t>
      </w:r>
      <w:r w:rsidRPr="009370BB">
        <w:rPr>
          <w:rFonts w:ascii="Cambria" w:hAnsi="Cambria"/>
          <w:szCs w:val="24"/>
        </w:rPr>
        <w:t xml:space="preserve">Advisory committee, University of </w:t>
      </w:r>
      <w:proofErr w:type="spellStart"/>
      <w:r w:rsidRPr="009370BB">
        <w:rPr>
          <w:rFonts w:ascii="Cambria" w:hAnsi="Cambria"/>
          <w:szCs w:val="24"/>
        </w:rPr>
        <w:t>Peradeniya</w:t>
      </w:r>
      <w:proofErr w:type="spellEnd"/>
    </w:p>
    <w:p w14:paraId="4434E03B" w14:textId="4F851B5A" w:rsidR="00C76ED0" w:rsidRPr="009370BB" w:rsidRDefault="00FE161C" w:rsidP="009370BB">
      <w:pPr>
        <w:tabs>
          <w:tab w:val="left" w:pos="360"/>
        </w:tabs>
        <w:spacing w:line="276" w:lineRule="auto"/>
        <w:ind w:left="1418" w:hanging="1418"/>
        <w:jc w:val="both"/>
        <w:rPr>
          <w:rFonts w:ascii="Cambria" w:hAnsi="Cambria"/>
          <w:szCs w:val="24"/>
        </w:rPr>
      </w:pPr>
      <w:r w:rsidRPr="009370BB">
        <w:rPr>
          <w:rFonts w:ascii="Cambria" w:hAnsi="Cambria"/>
          <w:szCs w:val="24"/>
        </w:rPr>
        <w:t>2017-</w:t>
      </w:r>
      <w:r w:rsidR="00CB3138" w:rsidRPr="009370BB">
        <w:rPr>
          <w:rFonts w:ascii="Cambria" w:hAnsi="Cambria"/>
          <w:szCs w:val="24"/>
        </w:rPr>
        <w:t>2019</w:t>
      </w:r>
      <w:r w:rsidRPr="009370BB">
        <w:rPr>
          <w:rFonts w:ascii="Cambria" w:hAnsi="Cambria"/>
          <w:szCs w:val="24"/>
        </w:rPr>
        <w:t xml:space="preserve">: </w:t>
      </w:r>
      <w:r w:rsidR="00F70878">
        <w:rPr>
          <w:rFonts w:ascii="Cambria" w:hAnsi="Cambria"/>
          <w:szCs w:val="24"/>
        </w:rPr>
        <w:t xml:space="preserve"> </w:t>
      </w:r>
      <w:r w:rsidR="00987626" w:rsidRPr="009370BB">
        <w:rPr>
          <w:rFonts w:ascii="Cambria" w:hAnsi="Cambria"/>
          <w:b/>
          <w:bCs/>
          <w:szCs w:val="24"/>
        </w:rPr>
        <w:t>IP m</w:t>
      </w:r>
      <w:r w:rsidR="00CB3138" w:rsidRPr="009370BB">
        <w:rPr>
          <w:rFonts w:ascii="Cambria" w:hAnsi="Cambria"/>
          <w:b/>
          <w:bCs/>
          <w:szCs w:val="24"/>
        </w:rPr>
        <w:t>ember of working group committee</w:t>
      </w:r>
      <w:r w:rsidR="00CB3138" w:rsidRPr="009370BB">
        <w:rPr>
          <w:rFonts w:ascii="Cambria" w:hAnsi="Cambria"/>
          <w:szCs w:val="24"/>
        </w:rPr>
        <w:t xml:space="preserve"> on</w:t>
      </w:r>
      <w:r w:rsidR="00F70878">
        <w:rPr>
          <w:rFonts w:ascii="Cambria" w:hAnsi="Cambria"/>
          <w:szCs w:val="24"/>
        </w:rPr>
        <w:t xml:space="preserve"> Development of an Intellectual </w:t>
      </w:r>
      <w:r w:rsidR="00CB3138" w:rsidRPr="009370BB">
        <w:rPr>
          <w:rFonts w:ascii="Cambria" w:hAnsi="Cambria"/>
          <w:szCs w:val="24"/>
        </w:rPr>
        <w:t xml:space="preserve">Property Policy – University of </w:t>
      </w:r>
      <w:proofErr w:type="spellStart"/>
      <w:r w:rsidR="00CB3138" w:rsidRPr="009370BB">
        <w:rPr>
          <w:rFonts w:ascii="Cambria" w:hAnsi="Cambria"/>
          <w:szCs w:val="24"/>
        </w:rPr>
        <w:t>Peradeniya</w:t>
      </w:r>
      <w:proofErr w:type="spellEnd"/>
      <w:r w:rsidR="00B228C3" w:rsidRPr="009370BB">
        <w:rPr>
          <w:rFonts w:ascii="Cambria" w:hAnsi="Cambria"/>
          <w:szCs w:val="24"/>
        </w:rPr>
        <w:t>, Sri Lanka</w:t>
      </w:r>
    </w:p>
    <w:p w14:paraId="0A21F5D6" w14:textId="4F047983" w:rsidR="00EF7482" w:rsidRPr="009370BB" w:rsidRDefault="00F70878" w:rsidP="009370BB">
      <w:pPr>
        <w:tabs>
          <w:tab w:val="left" w:pos="360"/>
        </w:tabs>
        <w:spacing w:line="276" w:lineRule="auto"/>
        <w:ind w:left="1418" w:hanging="1418"/>
        <w:jc w:val="both"/>
        <w:rPr>
          <w:rFonts w:ascii="Cambria" w:hAnsi="Cambria"/>
          <w:szCs w:val="24"/>
        </w:rPr>
      </w:pPr>
      <w:r>
        <w:rPr>
          <w:rFonts w:ascii="Cambria" w:hAnsi="Cambria"/>
          <w:szCs w:val="24"/>
        </w:rPr>
        <w:t xml:space="preserve">2009-2010:  </w:t>
      </w:r>
      <w:r w:rsidR="00EF7482" w:rsidRPr="009370BB">
        <w:rPr>
          <w:rFonts w:ascii="Cambria" w:hAnsi="Cambria"/>
          <w:b/>
          <w:bCs/>
          <w:szCs w:val="24"/>
        </w:rPr>
        <w:t>Technical expert</w:t>
      </w:r>
      <w:r w:rsidR="00EF7482" w:rsidRPr="009370BB">
        <w:rPr>
          <w:rFonts w:ascii="Cambria" w:hAnsi="Cambria"/>
          <w:szCs w:val="24"/>
        </w:rPr>
        <w:t xml:space="preserve"> for the Sri Lanka Standard Institute, Colombo, Sri Lanka </w:t>
      </w:r>
    </w:p>
    <w:p w14:paraId="79668DA4" w14:textId="77777777" w:rsidR="00580376" w:rsidRDefault="00580376" w:rsidP="00F9059B">
      <w:pPr>
        <w:pStyle w:val="Header"/>
        <w:rPr>
          <w:b/>
          <w:bCs/>
          <w:iCs/>
          <w:sz w:val="22"/>
          <w:szCs w:val="22"/>
        </w:rPr>
      </w:pPr>
    </w:p>
    <w:p w14:paraId="04FB2389" w14:textId="7DE242B4" w:rsidR="00C82165" w:rsidRPr="004422E0" w:rsidRDefault="00C82165" w:rsidP="004422E0">
      <w:pPr>
        <w:pStyle w:val="Header"/>
        <w:pBdr>
          <w:bottom w:val="single" w:sz="24" w:space="1" w:color="0000CC"/>
        </w:pBdr>
        <w:tabs>
          <w:tab w:val="right" w:pos="9214"/>
        </w:tabs>
        <w:spacing w:line="276" w:lineRule="auto"/>
        <w:rPr>
          <w:rFonts w:ascii="Century Gothic" w:hAnsi="Century Gothic" w:cstheme="minorHAnsi"/>
          <w:b/>
          <w:color w:val="0070C0"/>
          <w:sz w:val="28"/>
          <w:szCs w:val="28"/>
        </w:rPr>
      </w:pPr>
      <w:r w:rsidRPr="004422E0">
        <w:rPr>
          <w:rFonts w:ascii="Century Gothic" w:hAnsi="Century Gothic" w:cstheme="minorHAnsi"/>
          <w:b/>
          <w:color w:val="0070C0"/>
          <w:sz w:val="28"/>
          <w:szCs w:val="28"/>
        </w:rPr>
        <w:t xml:space="preserve">POSITIONS OF PROFESSIONAL SOCIETIES AND MEMBERSHIPS </w:t>
      </w:r>
    </w:p>
    <w:p w14:paraId="068C45BB" w14:textId="77777777" w:rsidR="00987626" w:rsidRDefault="00987626" w:rsidP="00987626">
      <w:pPr>
        <w:tabs>
          <w:tab w:val="left" w:pos="360"/>
        </w:tabs>
        <w:spacing w:line="276" w:lineRule="auto"/>
        <w:ind w:left="1418" w:hanging="1418"/>
        <w:jc w:val="both"/>
        <w:rPr>
          <w:rFonts w:asciiTheme="majorHAnsi" w:hAnsiTheme="majorHAnsi"/>
          <w:szCs w:val="24"/>
        </w:rPr>
      </w:pPr>
    </w:p>
    <w:p w14:paraId="5CA620C7" w14:textId="7F469801" w:rsidR="00266A5C" w:rsidRDefault="00266A5C" w:rsidP="00987626">
      <w:pPr>
        <w:tabs>
          <w:tab w:val="left" w:pos="360"/>
        </w:tabs>
        <w:spacing w:line="276" w:lineRule="auto"/>
        <w:ind w:left="1418" w:hanging="1418"/>
        <w:jc w:val="both"/>
        <w:rPr>
          <w:rFonts w:asciiTheme="majorHAnsi" w:hAnsiTheme="majorHAnsi"/>
          <w:szCs w:val="24"/>
        </w:rPr>
      </w:pPr>
      <w:r>
        <w:rPr>
          <w:rFonts w:asciiTheme="majorHAnsi" w:hAnsiTheme="majorHAnsi"/>
          <w:szCs w:val="24"/>
        </w:rPr>
        <w:t xml:space="preserve">2024-to date: </w:t>
      </w:r>
      <w:r>
        <w:rPr>
          <w:rFonts w:asciiTheme="majorHAnsi" w:hAnsiTheme="majorHAnsi"/>
          <w:b/>
          <w:szCs w:val="24"/>
        </w:rPr>
        <w:t>P</w:t>
      </w:r>
      <w:r w:rsidRPr="00A9586C">
        <w:rPr>
          <w:rFonts w:asciiTheme="majorHAnsi" w:hAnsiTheme="majorHAnsi"/>
          <w:b/>
          <w:szCs w:val="24"/>
        </w:rPr>
        <w:t>resident</w:t>
      </w:r>
      <w:r w:rsidRPr="00A9586C">
        <w:rPr>
          <w:rFonts w:asciiTheme="majorHAnsi" w:hAnsiTheme="majorHAnsi"/>
          <w:szCs w:val="24"/>
        </w:rPr>
        <w:t xml:space="preserve"> of </w:t>
      </w:r>
      <w:r>
        <w:rPr>
          <w:rFonts w:asciiTheme="majorHAnsi" w:hAnsiTheme="majorHAnsi"/>
          <w:szCs w:val="24"/>
        </w:rPr>
        <w:t>the Institute of Biology (IOB)</w:t>
      </w:r>
      <w:r w:rsidR="00C3069E">
        <w:rPr>
          <w:rFonts w:asciiTheme="majorHAnsi" w:hAnsiTheme="majorHAnsi"/>
          <w:szCs w:val="24"/>
        </w:rPr>
        <w:t>-</w:t>
      </w:r>
      <w:r w:rsidRPr="00A9586C">
        <w:rPr>
          <w:rFonts w:asciiTheme="majorHAnsi" w:hAnsiTheme="majorHAnsi"/>
          <w:szCs w:val="24"/>
        </w:rPr>
        <w:t>Sri Lanka</w:t>
      </w:r>
    </w:p>
    <w:p w14:paraId="7C225CE0" w14:textId="56AB986D" w:rsidR="00E90750" w:rsidRPr="00A9586C" w:rsidRDefault="00E90750" w:rsidP="00E90750">
      <w:pPr>
        <w:tabs>
          <w:tab w:val="left" w:pos="360"/>
        </w:tabs>
        <w:spacing w:line="276" w:lineRule="auto"/>
        <w:ind w:left="1418" w:hanging="1418"/>
        <w:jc w:val="both"/>
        <w:rPr>
          <w:rFonts w:asciiTheme="majorHAnsi" w:hAnsiTheme="majorHAnsi"/>
          <w:szCs w:val="24"/>
        </w:rPr>
      </w:pPr>
      <w:r w:rsidRPr="00E90750">
        <w:rPr>
          <w:rFonts w:ascii="Cambria" w:hAnsi="Cambria"/>
          <w:szCs w:val="24"/>
        </w:rPr>
        <w:t>202</w:t>
      </w:r>
      <w:r w:rsidR="00791241">
        <w:rPr>
          <w:rFonts w:ascii="Cambria" w:hAnsi="Cambria"/>
          <w:szCs w:val="24"/>
        </w:rPr>
        <w:t>2</w:t>
      </w:r>
      <w:r w:rsidR="0052005A">
        <w:rPr>
          <w:rFonts w:ascii="Cambria" w:hAnsi="Cambria"/>
          <w:szCs w:val="24"/>
        </w:rPr>
        <w:t>-</w:t>
      </w:r>
      <w:r w:rsidR="00266A5C" w:rsidRPr="00266A5C">
        <w:rPr>
          <w:rFonts w:ascii="Cambria" w:hAnsi="Cambria"/>
          <w:szCs w:val="24"/>
        </w:rPr>
        <w:t>2024</w:t>
      </w:r>
      <w:r w:rsidR="00266A5C">
        <w:rPr>
          <w:rFonts w:ascii="Cambria" w:hAnsi="Cambria"/>
          <w:szCs w:val="24"/>
        </w:rPr>
        <w:t>:</w:t>
      </w:r>
      <w:r>
        <w:rPr>
          <w:rFonts w:asciiTheme="majorHAnsi" w:hAnsiTheme="majorHAnsi"/>
          <w:b/>
          <w:szCs w:val="24"/>
        </w:rPr>
        <w:t xml:space="preserve"> </w:t>
      </w:r>
      <w:r w:rsidR="00266A5C">
        <w:rPr>
          <w:rFonts w:asciiTheme="majorHAnsi" w:hAnsiTheme="majorHAnsi"/>
          <w:b/>
          <w:szCs w:val="24"/>
        </w:rPr>
        <w:tab/>
      </w:r>
      <w:r w:rsidRPr="00A9586C">
        <w:rPr>
          <w:rFonts w:asciiTheme="majorHAnsi" w:hAnsiTheme="majorHAnsi"/>
          <w:b/>
          <w:szCs w:val="24"/>
        </w:rPr>
        <w:t>Vice president</w:t>
      </w:r>
      <w:r w:rsidRPr="00A9586C">
        <w:rPr>
          <w:rFonts w:asciiTheme="majorHAnsi" w:hAnsiTheme="majorHAnsi"/>
          <w:szCs w:val="24"/>
        </w:rPr>
        <w:t xml:space="preserve"> of </w:t>
      </w:r>
      <w:r>
        <w:rPr>
          <w:rFonts w:asciiTheme="majorHAnsi" w:hAnsiTheme="majorHAnsi"/>
          <w:szCs w:val="24"/>
        </w:rPr>
        <w:t>the Institute of Biology (IOB)</w:t>
      </w:r>
      <w:r w:rsidR="00C3069E">
        <w:rPr>
          <w:rFonts w:asciiTheme="majorHAnsi" w:hAnsiTheme="majorHAnsi"/>
          <w:szCs w:val="24"/>
        </w:rPr>
        <w:t>-</w:t>
      </w:r>
      <w:r w:rsidRPr="00A9586C">
        <w:rPr>
          <w:rFonts w:asciiTheme="majorHAnsi" w:hAnsiTheme="majorHAnsi"/>
          <w:szCs w:val="24"/>
        </w:rPr>
        <w:t>Sri Lanka</w:t>
      </w:r>
    </w:p>
    <w:p w14:paraId="7D1FF35B" w14:textId="7FB6BF52" w:rsidR="00C82165" w:rsidRPr="006518A2" w:rsidRDefault="00C82165" w:rsidP="006518A2">
      <w:pPr>
        <w:tabs>
          <w:tab w:val="left" w:pos="360"/>
        </w:tabs>
        <w:spacing w:line="276" w:lineRule="auto"/>
        <w:ind w:left="1418" w:hanging="1418"/>
        <w:jc w:val="both"/>
        <w:rPr>
          <w:rFonts w:ascii="Cambria" w:hAnsi="Cambria"/>
          <w:szCs w:val="24"/>
        </w:rPr>
      </w:pPr>
      <w:r w:rsidRPr="006518A2">
        <w:rPr>
          <w:rFonts w:ascii="Cambria" w:hAnsi="Cambria"/>
          <w:szCs w:val="24"/>
        </w:rPr>
        <w:t xml:space="preserve">2016-2018: </w:t>
      </w:r>
      <w:r w:rsidRPr="006518A2">
        <w:rPr>
          <w:rFonts w:ascii="Cambria" w:hAnsi="Cambria"/>
          <w:szCs w:val="24"/>
        </w:rPr>
        <w:tab/>
      </w:r>
      <w:r w:rsidRPr="006518A2">
        <w:rPr>
          <w:rFonts w:ascii="Cambria" w:hAnsi="Cambria"/>
          <w:b/>
          <w:szCs w:val="24"/>
        </w:rPr>
        <w:t>Vice president</w:t>
      </w:r>
      <w:r w:rsidRPr="006518A2">
        <w:rPr>
          <w:rFonts w:ascii="Cambria" w:hAnsi="Cambria"/>
          <w:szCs w:val="24"/>
        </w:rPr>
        <w:t xml:space="preserve"> of the Institute of Biology (IOB)-Sri Lanka</w:t>
      </w:r>
    </w:p>
    <w:p w14:paraId="05FD85EC" w14:textId="5DBEE728" w:rsidR="00C82165" w:rsidRPr="006518A2" w:rsidRDefault="00C82165" w:rsidP="006518A2">
      <w:pPr>
        <w:tabs>
          <w:tab w:val="left" w:pos="360"/>
        </w:tabs>
        <w:spacing w:line="276" w:lineRule="auto"/>
        <w:ind w:left="1418" w:hanging="1418"/>
        <w:jc w:val="both"/>
        <w:rPr>
          <w:rFonts w:ascii="Cambria" w:hAnsi="Cambria"/>
          <w:szCs w:val="24"/>
        </w:rPr>
      </w:pPr>
      <w:r w:rsidRPr="006518A2">
        <w:rPr>
          <w:rFonts w:ascii="Cambria" w:hAnsi="Cambria"/>
          <w:szCs w:val="24"/>
        </w:rPr>
        <w:t xml:space="preserve">2015-2016: </w:t>
      </w:r>
      <w:r w:rsidRPr="006518A2">
        <w:rPr>
          <w:rFonts w:ascii="Cambria" w:hAnsi="Cambria"/>
          <w:szCs w:val="24"/>
        </w:rPr>
        <w:tab/>
      </w:r>
      <w:r w:rsidRPr="006518A2">
        <w:rPr>
          <w:rFonts w:ascii="Cambria" w:hAnsi="Cambria"/>
          <w:b/>
          <w:szCs w:val="24"/>
        </w:rPr>
        <w:t>Joint Secretary</w:t>
      </w:r>
      <w:r w:rsidRPr="006518A2">
        <w:rPr>
          <w:rFonts w:ascii="Cambria" w:hAnsi="Cambria"/>
          <w:szCs w:val="24"/>
        </w:rPr>
        <w:t xml:space="preserve"> to the Institute of Biology (IOB)-Sri Lanka </w:t>
      </w:r>
    </w:p>
    <w:p w14:paraId="537B945F" w14:textId="77777777" w:rsidR="006518A2" w:rsidRPr="006518A2" w:rsidRDefault="006518A2" w:rsidP="006518A2">
      <w:pPr>
        <w:tabs>
          <w:tab w:val="left" w:pos="360"/>
        </w:tabs>
        <w:spacing w:line="276" w:lineRule="auto"/>
        <w:ind w:left="1418" w:hanging="1418"/>
        <w:jc w:val="both"/>
        <w:rPr>
          <w:rFonts w:ascii="Cambria" w:hAnsi="Cambria"/>
          <w:szCs w:val="24"/>
        </w:rPr>
      </w:pPr>
      <w:r w:rsidRPr="006518A2">
        <w:rPr>
          <w:rFonts w:ascii="Cambria" w:hAnsi="Cambria"/>
          <w:szCs w:val="24"/>
        </w:rPr>
        <w:t xml:space="preserve">2015-2016: </w:t>
      </w:r>
      <w:r w:rsidRPr="006518A2">
        <w:rPr>
          <w:rFonts w:ascii="Cambria" w:hAnsi="Cambria"/>
          <w:szCs w:val="24"/>
        </w:rPr>
        <w:tab/>
      </w:r>
      <w:r w:rsidRPr="006518A2">
        <w:rPr>
          <w:rFonts w:ascii="Cambria" w:hAnsi="Cambria"/>
          <w:b/>
          <w:szCs w:val="24"/>
        </w:rPr>
        <w:t xml:space="preserve">President </w:t>
      </w:r>
      <w:r w:rsidRPr="006518A2">
        <w:rPr>
          <w:rFonts w:ascii="Cambria" w:hAnsi="Cambria"/>
          <w:szCs w:val="24"/>
        </w:rPr>
        <w:t xml:space="preserve">of the </w:t>
      </w:r>
      <w:proofErr w:type="spellStart"/>
      <w:r w:rsidRPr="006518A2">
        <w:rPr>
          <w:rFonts w:ascii="Cambria" w:hAnsi="Cambria"/>
          <w:szCs w:val="24"/>
        </w:rPr>
        <w:t>Peradeniya</w:t>
      </w:r>
      <w:proofErr w:type="spellEnd"/>
      <w:r w:rsidRPr="006518A2">
        <w:rPr>
          <w:rFonts w:ascii="Cambria" w:hAnsi="Cambria"/>
          <w:szCs w:val="24"/>
        </w:rPr>
        <w:t xml:space="preserve"> University Agriculture Faculty Teachers’ Association (PUATA)</w:t>
      </w:r>
    </w:p>
    <w:p w14:paraId="6A076C06" w14:textId="584B1293" w:rsidR="00C82165" w:rsidRPr="006518A2" w:rsidRDefault="00C82165" w:rsidP="006518A2">
      <w:pPr>
        <w:tabs>
          <w:tab w:val="left" w:pos="360"/>
        </w:tabs>
        <w:spacing w:line="276" w:lineRule="auto"/>
        <w:ind w:left="1418" w:hanging="1418"/>
        <w:jc w:val="both"/>
        <w:rPr>
          <w:rFonts w:ascii="Cambria" w:hAnsi="Cambria"/>
          <w:szCs w:val="24"/>
        </w:rPr>
      </w:pPr>
      <w:r w:rsidRPr="006518A2">
        <w:rPr>
          <w:rFonts w:ascii="Cambria" w:hAnsi="Cambria"/>
          <w:szCs w:val="24"/>
        </w:rPr>
        <w:t xml:space="preserve">2013-2015: </w:t>
      </w:r>
      <w:r w:rsidRPr="006518A2">
        <w:rPr>
          <w:rFonts w:ascii="Cambria" w:hAnsi="Cambria"/>
          <w:szCs w:val="24"/>
        </w:rPr>
        <w:tab/>
      </w:r>
      <w:r w:rsidRPr="006518A2">
        <w:rPr>
          <w:rFonts w:ascii="Cambria" w:hAnsi="Cambria"/>
          <w:b/>
          <w:szCs w:val="24"/>
        </w:rPr>
        <w:t>Council member</w:t>
      </w:r>
      <w:r w:rsidR="00E90750">
        <w:rPr>
          <w:rFonts w:ascii="Cambria" w:hAnsi="Cambria"/>
          <w:szCs w:val="24"/>
        </w:rPr>
        <w:t xml:space="preserve"> of the </w:t>
      </w:r>
      <w:r w:rsidRPr="006518A2">
        <w:rPr>
          <w:rFonts w:ascii="Cambria" w:hAnsi="Cambria"/>
          <w:szCs w:val="24"/>
        </w:rPr>
        <w:t xml:space="preserve">Institute of Biology (IOB)-Sri Lanka </w:t>
      </w:r>
    </w:p>
    <w:p w14:paraId="58CB96A0" w14:textId="77777777" w:rsidR="006518A2" w:rsidRDefault="006518A2" w:rsidP="00C82165">
      <w:pPr>
        <w:tabs>
          <w:tab w:val="left" w:pos="360"/>
        </w:tabs>
        <w:spacing w:line="276" w:lineRule="auto"/>
        <w:ind w:left="1418" w:hanging="1418"/>
        <w:jc w:val="both"/>
        <w:rPr>
          <w:rFonts w:asciiTheme="majorHAnsi" w:hAnsiTheme="majorHAnsi"/>
          <w:szCs w:val="24"/>
        </w:rPr>
      </w:pPr>
    </w:p>
    <w:p w14:paraId="33706D96" w14:textId="77777777" w:rsidR="00AC780B" w:rsidRPr="004422E0" w:rsidRDefault="00AC780B" w:rsidP="004422E0">
      <w:pPr>
        <w:pStyle w:val="Header"/>
        <w:pBdr>
          <w:bottom w:val="single" w:sz="24" w:space="1" w:color="0000CC"/>
        </w:pBdr>
        <w:tabs>
          <w:tab w:val="right" w:pos="9214"/>
        </w:tabs>
        <w:spacing w:line="276" w:lineRule="auto"/>
        <w:rPr>
          <w:rFonts w:ascii="Century Gothic" w:hAnsi="Century Gothic" w:cstheme="minorHAnsi"/>
          <w:b/>
          <w:color w:val="0070C0"/>
          <w:sz w:val="28"/>
          <w:szCs w:val="28"/>
        </w:rPr>
      </w:pPr>
      <w:r w:rsidRPr="004422E0">
        <w:rPr>
          <w:rFonts w:ascii="Century Gothic" w:hAnsi="Century Gothic" w:cstheme="minorHAnsi"/>
          <w:b/>
          <w:color w:val="0070C0"/>
          <w:sz w:val="28"/>
          <w:szCs w:val="28"/>
        </w:rPr>
        <w:t xml:space="preserve">NATIONAL SERVICES </w:t>
      </w:r>
    </w:p>
    <w:p w14:paraId="56E6E2D9" w14:textId="77777777" w:rsidR="00AC780B" w:rsidRDefault="00AC780B" w:rsidP="00AC780B">
      <w:pPr>
        <w:ind w:left="1890" w:hanging="1890"/>
        <w:jc w:val="both"/>
        <w:rPr>
          <w:rFonts w:ascii="Times New Roman" w:hAnsi="Times New Roman"/>
          <w:szCs w:val="24"/>
        </w:rPr>
      </w:pPr>
    </w:p>
    <w:p w14:paraId="3CB9A60B" w14:textId="63EFB30F" w:rsidR="00AC0106" w:rsidRDefault="00AC0106" w:rsidP="00AC0106">
      <w:pPr>
        <w:spacing w:line="276" w:lineRule="auto"/>
        <w:ind w:left="1440" w:hanging="1440"/>
        <w:jc w:val="both"/>
        <w:rPr>
          <w:rFonts w:asciiTheme="majorHAnsi" w:hAnsiTheme="majorHAnsi"/>
          <w:szCs w:val="24"/>
        </w:rPr>
      </w:pPr>
      <w:r>
        <w:rPr>
          <w:rFonts w:asciiTheme="majorHAnsi" w:hAnsiTheme="majorHAnsi"/>
          <w:szCs w:val="24"/>
        </w:rPr>
        <w:lastRenderedPageBreak/>
        <w:t>2017-</w:t>
      </w:r>
      <w:r w:rsidRPr="00A9586C">
        <w:rPr>
          <w:rFonts w:asciiTheme="majorHAnsi" w:hAnsiTheme="majorHAnsi"/>
          <w:szCs w:val="24"/>
        </w:rPr>
        <w:t>20</w:t>
      </w:r>
      <w:r>
        <w:rPr>
          <w:rFonts w:asciiTheme="majorHAnsi" w:hAnsiTheme="majorHAnsi"/>
          <w:szCs w:val="24"/>
        </w:rPr>
        <w:t>23</w:t>
      </w:r>
      <w:r w:rsidRPr="00050BAA">
        <w:rPr>
          <w:rFonts w:asciiTheme="majorHAnsi" w:hAnsiTheme="majorHAnsi"/>
          <w:szCs w:val="24"/>
        </w:rPr>
        <w:t xml:space="preserve">: </w:t>
      </w:r>
      <w:r w:rsidRPr="00050BAA">
        <w:rPr>
          <w:rFonts w:asciiTheme="majorHAnsi" w:hAnsiTheme="majorHAnsi"/>
          <w:szCs w:val="24"/>
        </w:rPr>
        <w:tab/>
      </w:r>
      <w:r w:rsidRPr="00050BAA">
        <w:rPr>
          <w:rFonts w:asciiTheme="majorHAnsi" w:hAnsiTheme="majorHAnsi"/>
          <w:b/>
          <w:szCs w:val="24"/>
        </w:rPr>
        <w:t xml:space="preserve">External </w:t>
      </w:r>
      <w:r>
        <w:rPr>
          <w:rFonts w:asciiTheme="majorHAnsi" w:hAnsiTheme="majorHAnsi"/>
          <w:b/>
          <w:szCs w:val="24"/>
        </w:rPr>
        <w:t>r</w:t>
      </w:r>
      <w:r w:rsidRPr="00050BAA">
        <w:rPr>
          <w:rFonts w:asciiTheme="majorHAnsi" w:hAnsiTheme="majorHAnsi"/>
          <w:b/>
          <w:szCs w:val="24"/>
        </w:rPr>
        <w:t>eviewer</w:t>
      </w:r>
      <w:r w:rsidRPr="00050BAA">
        <w:rPr>
          <w:rFonts w:asciiTheme="majorHAnsi" w:hAnsiTheme="majorHAnsi"/>
          <w:szCs w:val="24"/>
        </w:rPr>
        <w:t xml:space="preserve"> of research </w:t>
      </w:r>
      <w:proofErr w:type="spellStart"/>
      <w:r w:rsidRPr="00050BAA">
        <w:rPr>
          <w:rFonts w:asciiTheme="majorHAnsi" w:hAnsiTheme="majorHAnsi"/>
          <w:szCs w:val="24"/>
        </w:rPr>
        <w:t>programme</w:t>
      </w:r>
      <w:proofErr w:type="spellEnd"/>
      <w:r w:rsidRPr="00050BAA">
        <w:rPr>
          <w:rFonts w:asciiTheme="majorHAnsi" w:hAnsiTheme="majorHAnsi"/>
          <w:szCs w:val="24"/>
        </w:rPr>
        <w:t xml:space="preserve"> of the value addition of Coconut, Coconut Research Institute (CRI)</w:t>
      </w:r>
      <w:r>
        <w:rPr>
          <w:rFonts w:asciiTheme="majorHAnsi" w:hAnsiTheme="majorHAnsi"/>
          <w:szCs w:val="24"/>
        </w:rPr>
        <w:t>, Sri Lanka</w:t>
      </w:r>
    </w:p>
    <w:p w14:paraId="1367EECC" w14:textId="5607F4E2" w:rsidR="00AC0106" w:rsidRPr="0023683E" w:rsidRDefault="00AC0106" w:rsidP="00AC0106">
      <w:pPr>
        <w:ind w:left="1440" w:hanging="1440"/>
        <w:jc w:val="both"/>
        <w:rPr>
          <w:rFonts w:ascii="Times New Roman" w:hAnsi="Times New Roman"/>
          <w:szCs w:val="24"/>
        </w:rPr>
      </w:pPr>
      <w:r>
        <w:rPr>
          <w:rFonts w:ascii="Times New Roman" w:hAnsi="Times New Roman"/>
          <w:szCs w:val="24"/>
        </w:rPr>
        <w:t>2016-</w:t>
      </w:r>
      <w:r w:rsidRPr="0023683E">
        <w:rPr>
          <w:rFonts w:ascii="Times New Roman" w:hAnsi="Times New Roman"/>
          <w:szCs w:val="24"/>
        </w:rPr>
        <w:t xml:space="preserve">2022: </w:t>
      </w:r>
      <w:r>
        <w:rPr>
          <w:rFonts w:ascii="Times New Roman" w:hAnsi="Times New Roman"/>
          <w:szCs w:val="24"/>
        </w:rPr>
        <w:tab/>
      </w:r>
      <w:r w:rsidRPr="0023683E">
        <w:rPr>
          <w:rFonts w:ascii="Times New Roman" w:hAnsi="Times New Roman"/>
          <w:b/>
          <w:bCs/>
          <w:szCs w:val="24"/>
        </w:rPr>
        <w:t>R</w:t>
      </w:r>
      <w:r>
        <w:rPr>
          <w:rFonts w:ascii="Times New Roman" w:hAnsi="Times New Roman"/>
          <w:b/>
          <w:bCs/>
          <w:szCs w:val="24"/>
        </w:rPr>
        <w:t>esource P</w:t>
      </w:r>
      <w:r w:rsidRPr="0023683E">
        <w:rPr>
          <w:rFonts w:ascii="Times New Roman" w:hAnsi="Times New Roman"/>
          <w:b/>
          <w:bCs/>
          <w:szCs w:val="24"/>
        </w:rPr>
        <w:t>erson</w:t>
      </w:r>
      <w:r w:rsidRPr="0023683E">
        <w:rPr>
          <w:rFonts w:ascii="Times New Roman" w:hAnsi="Times New Roman"/>
          <w:szCs w:val="24"/>
        </w:rPr>
        <w:t xml:space="preserve"> - Postharvest, Value Addition and Food Safety Working Group meeting of the Department of Agriculture, Sri Lanka. </w:t>
      </w:r>
    </w:p>
    <w:p w14:paraId="551651B0" w14:textId="396347D9" w:rsidR="00AC780B" w:rsidRPr="009370BB" w:rsidRDefault="00AC780B" w:rsidP="009370BB">
      <w:pPr>
        <w:spacing w:line="276" w:lineRule="auto"/>
        <w:ind w:left="1440" w:hanging="1440"/>
        <w:jc w:val="both"/>
        <w:rPr>
          <w:rFonts w:ascii="Cambria" w:hAnsi="Cambria"/>
          <w:szCs w:val="24"/>
        </w:rPr>
      </w:pPr>
      <w:r w:rsidRPr="009370BB">
        <w:rPr>
          <w:rFonts w:ascii="Cambria" w:hAnsi="Cambria"/>
          <w:szCs w:val="24"/>
        </w:rPr>
        <w:t>2021</w:t>
      </w:r>
      <w:r w:rsidR="009370BB">
        <w:rPr>
          <w:rFonts w:ascii="Cambria" w:hAnsi="Cambria"/>
          <w:szCs w:val="24"/>
        </w:rPr>
        <w:t>-</w:t>
      </w:r>
      <w:r w:rsidRPr="009370BB">
        <w:rPr>
          <w:rFonts w:ascii="Cambria" w:hAnsi="Cambria"/>
          <w:szCs w:val="24"/>
        </w:rPr>
        <w:t>202</w:t>
      </w:r>
      <w:r w:rsidR="0052005A">
        <w:rPr>
          <w:rFonts w:ascii="Cambria" w:hAnsi="Cambria"/>
          <w:szCs w:val="24"/>
        </w:rPr>
        <w:t>4</w:t>
      </w:r>
      <w:r w:rsidRPr="009370BB">
        <w:rPr>
          <w:rFonts w:ascii="Cambria" w:hAnsi="Cambria"/>
          <w:szCs w:val="24"/>
        </w:rPr>
        <w:t xml:space="preserve">: </w:t>
      </w:r>
      <w:r w:rsidRPr="009370BB">
        <w:rPr>
          <w:rFonts w:ascii="Cambria" w:hAnsi="Cambria"/>
          <w:b/>
          <w:szCs w:val="24"/>
        </w:rPr>
        <w:t>Co-Controlling Examiner</w:t>
      </w:r>
      <w:r w:rsidRPr="009370BB">
        <w:rPr>
          <w:rFonts w:ascii="Cambria" w:hAnsi="Cambria"/>
          <w:szCs w:val="24"/>
        </w:rPr>
        <w:t xml:space="preserve">, GCE (A/L) 2021 examination in </w:t>
      </w:r>
      <w:proofErr w:type="spellStart"/>
      <w:r w:rsidR="009370BB">
        <w:rPr>
          <w:rFonts w:ascii="Cambria" w:hAnsi="Cambria"/>
          <w:szCs w:val="24"/>
        </w:rPr>
        <w:t>Biosystem</w:t>
      </w:r>
      <w:proofErr w:type="spellEnd"/>
      <w:r w:rsidR="009370BB">
        <w:rPr>
          <w:rFonts w:ascii="Cambria" w:hAnsi="Cambria"/>
          <w:szCs w:val="24"/>
        </w:rPr>
        <w:t xml:space="preserve"> </w:t>
      </w:r>
      <w:r w:rsidRPr="009370BB">
        <w:rPr>
          <w:rFonts w:ascii="Cambria" w:hAnsi="Cambria"/>
          <w:szCs w:val="24"/>
        </w:rPr>
        <w:t xml:space="preserve">Technology (66) – Practical Test.  </w:t>
      </w:r>
    </w:p>
    <w:p w14:paraId="7CEFDC18" w14:textId="4D77B717" w:rsidR="00AC780B" w:rsidRPr="009370BB" w:rsidRDefault="00AC780B" w:rsidP="009370BB">
      <w:pPr>
        <w:spacing w:line="276" w:lineRule="auto"/>
        <w:ind w:left="1440" w:hanging="1440"/>
        <w:jc w:val="both"/>
        <w:rPr>
          <w:rFonts w:ascii="Cambria" w:hAnsi="Cambria"/>
          <w:szCs w:val="24"/>
        </w:rPr>
      </w:pPr>
      <w:r w:rsidRPr="009370BB">
        <w:rPr>
          <w:rFonts w:ascii="Cambria" w:hAnsi="Cambria"/>
          <w:szCs w:val="24"/>
        </w:rPr>
        <w:t>2020</w:t>
      </w:r>
      <w:r w:rsidR="0090096C">
        <w:rPr>
          <w:rFonts w:ascii="Cambria" w:hAnsi="Cambria"/>
          <w:szCs w:val="24"/>
        </w:rPr>
        <w:t>-to date</w:t>
      </w:r>
      <w:r w:rsidRPr="009370BB">
        <w:rPr>
          <w:rFonts w:ascii="Cambria" w:hAnsi="Cambria"/>
          <w:szCs w:val="24"/>
        </w:rPr>
        <w:t>:</w:t>
      </w:r>
      <w:r w:rsidRPr="009370BB">
        <w:rPr>
          <w:rFonts w:ascii="Cambria" w:hAnsi="Cambria"/>
          <w:szCs w:val="24"/>
        </w:rPr>
        <w:tab/>
      </w:r>
      <w:r w:rsidRPr="009370BB">
        <w:rPr>
          <w:rFonts w:ascii="Cambria" w:hAnsi="Cambria"/>
          <w:b/>
          <w:szCs w:val="24"/>
        </w:rPr>
        <w:t>Research Advisory Committee member</w:t>
      </w:r>
      <w:r w:rsidRPr="009370BB">
        <w:rPr>
          <w:rFonts w:ascii="Cambria" w:hAnsi="Cambria"/>
          <w:szCs w:val="24"/>
        </w:rPr>
        <w:t xml:space="preserve">, National Institute of Postharvest Management, Ministry of Agriculture. </w:t>
      </w:r>
    </w:p>
    <w:p w14:paraId="0444C226" w14:textId="77777777" w:rsidR="00AC780B" w:rsidRPr="009370BB" w:rsidRDefault="00AC780B" w:rsidP="009370BB">
      <w:pPr>
        <w:spacing w:line="276" w:lineRule="auto"/>
        <w:ind w:left="1440" w:hanging="1440"/>
        <w:jc w:val="both"/>
        <w:rPr>
          <w:rFonts w:ascii="Cambria" w:hAnsi="Cambria"/>
          <w:szCs w:val="24"/>
        </w:rPr>
      </w:pPr>
      <w:r w:rsidRPr="009370BB">
        <w:rPr>
          <w:rFonts w:ascii="Cambria" w:hAnsi="Cambria"/>
        </w:rPr>
        <w:t>2010-2012:</w:t>
      </w:r>
      <w:r w:rsidRPr="009370BB">
        <w:rPr>
          <w:rFonts w:ascii="Cambria" w:hAnsi="Cambria"/>
        </w:rPr>
        <w:tab/>
      </w:r>
      <w:r w:rsidRPr="009370BB">
        <w:rPr>
          <w:rFonts w:ascii="Cambria" w:hAnsi="Cambria"/>
          <w:b/>
          <w:bCs/>
        </w:rPr>
        <w:t>Member of the Sri Lankan National Committee</w:t>
      </w:r>
      <w:r w:rsidRPr="009370BB">
        <w:rPr>
          <w:rFonts w:ascii="Cambria" w:hAnsi="Cambria"/>
        </w:rPr>
        <w:t xml:space="preserve"> of “Rice Flour Based Industrial Development </w:t>
      </w:r>
      <w:proofErr w:type="spellStart"/>
      <w:r w:rsidRPr="009370BB">
        <w:rPr>
          <w:rFonts w:ascii="Cambria" w:hAnsi="Cambria"/>
        </w:rPr>
        <w:t>Programme</w:t>
      </w:r>
      <w:proofErr w:type="spellEnd"/>
      <w:r w:rsidRPr="009370BB">
        <w:rPr>
          <w:rFonts w:ascii="Cambria" w:hAnsi="Cambria"/>
        </w:rPr>
        <w:t xml:space="preserve">” </w:t>
      </w:r>
    </w:p>
    <w:p w14:paraId="22E01E4F" w14:textId="77777777" w:rsidR="00AC780B" w:rsidRPr="009370BB" w:rsidRDefault="00AC780B" w:rsidP="009370BB">
      <w:pPr>
        <w:spacing w:line="276" w:lineRule="auto"/>
        <w:ind w:left="1440" w:hanging="1440"/>
        <w:jc w:val="both"/>
        <w:rPr>
          <w:rFonts w:ascii="Cambria" w:hAnsi="Cambria"/>
          <w:szCs w:val="24"/>
        </w:rPr>
      </w:pPr>
      <w:r w:rsidRPr="009370BB">
        <w:rPr>
          <w:rFonts w:ascii="Cambria" w:hAnsi="Cambria"/>
          <w:szCs w:val="24"/>
        </w:rPr>
        <w:t xml:space="preserve">2017-2019: </w:t>
      </w:r>
      <w:r w:rsidRPr="009370BB">
        <w:rPr>
          <w:rFonts w:ascii="Cambria" w:hAnsi="Cambria"/>
          <w:szCs w:val="24"/>
        </w:rPr>
        <w:tab/>
      </w:r>
      <w:r w:rsidRPr="009370BB">
        <w:rPr>
          <w:rFonts w:ascii="Cambria" w:hAnsi="Cambria"/>
          <w:b/>
          <w:szCs w:val="24"/>
        </w:rPr>
        <w:t xml:space="preserve">Jury member </w:t>
      </w:r>
      <w:r w:rsidRPr="009370BB">
        <w:rPr>
          <w:rFonts w:ascii="Cambria" w:hAnsi="Cambria"/>
          <w:szCs w:val="24"/>
        </w:rPr>
        <w:t>to Evaluate Inventions for International Exhibitions 2019. Sri Lanka Inventors Commission (SLIC), Ministry of Science and Technology</w:t>
      </w:r>
    </w:p>
    <w:p w14:paraId="2FEC2B0B" w14:textId="0AF7939F" w:rsidR="00AC780B" w:rsidRPr="009370BB" w:rsidRDefault="00AC780B" w:rsidP="009370BB">
      <w:pPr>
        <w:spacing w:line="276" w:lineRule="auto"/>
        <w:ind w:left="1440" w:hanging="1440"/>
        <w:jc w:val="both"/>
        <w:rPr>
          <w:rFonts w:ascii="Cambria" w:hAnsi="Cambria"/>
          <w:szCs w:val="24"/>
        </w:rPr>
      </w:pPr>
      <w:r w:rsidRPr="009370BB">
        <w:rPr>
          <w:rFonts w:ascii="Cambria" w:hAnsi="Cambria"/>
          <w:szCs w:val="24"/>
        </w:rPr>
        <w:t>2005-2006:</w:t>
      </w:r>
      <w:r w:rsidRPr="009370BB">
        <w:rPr>
          <w:rFonts w:ascii="Cambria" w:hAnsi="Cambria"/>
          <w:szCs w:val="24"/>
        </w:rPr>
        <w:tab/>
      </w:r>
      <w:r w:rsidRPr="009370BB">
        <w:rPr>
          <w:rFonts w:ascii="Cambria" w:hAnsi="Cambria"/>
          <w:b/>
          <w:szCs w:val="24"/>
        </w:rPr>
        <w:t>Member of the Board of Management</w:t>
      </w:r>
      <w:r w:rsidRPr="009370BB">
        <w:rPr>
          <w:rFonts w:ascii="Cambria" w:hAnsi="Cambria"/>
          <w:szCs w:val="24"/>
        </w:rPr>
        <w:t xml:space="preserve"> Institute of Postharvest Technology (IPHT), Ministry of Agriculture, Colombo, Sri Lanka</w:t>
      </w:r>
    </w:p>
    <w:p w14:paraId="2B3416B0" w14:textId="77777777" w:rsidR="00342AE6" w:rsidRDefault="00342AE6" w:rsidP="00F9059B">
      <w:pPr>
        <w:pStyle w:val="Header"/>
        <w:rPr>
          <w:b/>
          <w:bCs/>
          <w:iCs/>
          <w:sz w:val="22"/>
          <w:szCs w:val="22"/>
        </w:rPr>
      </w:pPr>
    </w:p>
    <w:p w14:paraId="727E5FC6" w14:textId="6731C518" w:rsidR="00067F71" w:rsidRPr="004422E0" w:rsidRDefault="00067F71" w:rsidP="004422E0">
      <w:pPr>
        <w:pStyle w:val="Header"/>
        <w:pBdr>
          <w:bottom w:val="single" w:sz="24" w:space="1" w:color="0000CC"/>
        </w:pBdr>
        <w:tabs>
          <w:tab w:val="right" w:pos="9214"/>
        </w:tabs>
        <w:spacing w:line="276" w:lineRule="auto"/>
        <w:rPr>
          <w:rFonts w:ascii="Century Gothic" w:hAnsi="Century Gothic" w:cstheme="minorHAnsi"/>
          <w:b/>
          <w:color w:val="0070C0"/>
          <w:sz w:val="28"/>
          <w:szCs w:val="28"/>
        </w:rPr>
      </w:pPr>
      <w:r w:rsidRPr="004422E0">
        <w:rPr>
          <w:rFonts w:ascii="Century Gothic" w:hAnsi="Century Gothic" w:cstheme="minorHAnsi"/>
          <w:b/>
          <w:color w:val="0070C0"/>
          <w:sz w:val="28"/>
          <w:szCs w:val="28"/>
        </w:rPr>
        <w:t xml:space="preserve">INTERNATIONAL CONFERENCES </w:t>
      </w:r>
    </w:p>
    <w:p w14:paraId="7B631BE8" w14:textId="77777777" w:rsidR="00067F71" w:rsidRDefault="00067F71" w:rsidP="00067F71">
      <w:pPr>
        <w:pStyle w:val="NormalWeb"/>
        <w:shd w:val="clear" w:color="auto" w:fill="FFFFFF"/>
        <w:spacing w:before="0" w:beforeAutospacing="0" w:after="0" w:afterAutospacing="0" w:line="276" w:lineRule="auto"/>
        <w:ind w:left="1701" w:hanging="1701"/>
        <w:jc w:val="both"/>
        <w:rPr>
          <w:rFonts w:asciiTheme="majorHAnsi" w:hAnsiTheme="majorHAnsi"/>
          <w:bCs/>
        </w:rPr>
      </w:pPr>
    </w:p>
    <w:p w14:paraId="61172170" w14:textId="77777777" w:rsidR="00067F71" w:rsidRPr="00A9586C" w:rsidRDefault="00067F71" w:rsidP="009370BB">
      <w:pPr>
        <w:pStyle w:val="NormalWeb"/>
        <w:shd w:val="clear" w:color="auto" w:fill="FFFFFF"/>
        <w:spacing w:before="0" w:beforeAutospacing="0" w:after="0" w:afterAutospacing="0" w:line="276" w:lineRule="auto"/>
        <w:ind w:left="1701" w:hanging="1701"/>
        <w:jc w:val="both"/>
        <w:rPr>
          <w:rFonts w:asciiTheme="majorHAnsi" w:hAnsiTheme="majorHAnsi"/>
        </w:rPr>
      </w:pPr>
      <w:r>
        <w:rPr>
          <w:rFonts w:asciiTheme="majorHAnsi" w:hAnsiTheme="majorHAnsi"/>
          <w:bCs/>
        </w:rPr>
        <w:t xml:space="preserve">7-12 </w:t>
      </w:r>
      <w:r w:rsidRPr="00A9586C">
        <w:rPr>
          <w:rFonts w:asciiTheme="majorHAnsi" w:hAnsiTheme="majorHAnsi"/>
        </w:rPr>
        <w:t>Oct. 2018: 12</w:t>
      </w:r>
      <w:r w:rsidRPr="00A9586C">
        <w:rPr>
          <w:rFonts w:asciiTheme="majorHAnsi" w:hAnsiTheme="majorHAnsi"/>
          <w:vertAlign w:val="superscript"/>
        </w:rPr>
        <w:t>th</w:t>
      </w:r>
      <w:r w:rsidRPr="00A9586C">
        <w:rPr>
          <w:rFonts w:asciiTheme="majorHAnsi" w:hAnsiTheme="majorHAnsi"/>
        </w:rPr>
        <w:t xml:space="preserve"> International Working Conference on Stored Product Protection (</w:t>
      </w:r>
      <w:r w:rsidRPr="00A9586C">
        <w:rPr>
          <w:rFonts w:asciiTheme="majorHAnsi" w:hAnsiTheme="majorHAnsi"/>
          <w:b/>
        </w:rPr>
        <w:t>12</w:t>
      </w:r>
      <w:r w:rsidRPr="00A9586C">
        <w:rPr>
          <w:rFonts w:asciiTheme="majorHAnsi" w:hAnsiTheme="majorHAnsi"/>
          <w:b/>
          <w:vertAlign w:val="superscript"/>
        </w:rPr>
        <w:t>th</w:t>
      </w:r>
      <w:r>
        <w:rPr>
          <w:rFonts w:asciiTheme="majorHAnsi" w:hAnsiTheme="majorHAnsi"/>
        </w:rPr>
        <w:t xml:space="preserve"> </w:t>
      </w:r>
      <w:r w:rsidRPr="00A9586C">
        <w:rPr>
          <w:rFonts w:asciiTheme="majorHAnsi" w:hAnsiTheme="majorHAnsi"/>
          <w:b/>
        </w:rPr>
        <w:t>IWCSPP</w:t>
      </w:r>
      <w:r w:rsidRPr="00A9586C">
        <w:rPr>
          <w:rFonts w:asciiTheme="majorHAnsi" w:hAnsiTheme="majorHAnsi"/>
        </w:rPr>
        <w:t>) in Berlin, Germ</w:t>
      </w:r>
      <w:r>
        <w:rPr>
          <w:rFonts w:asciiTheme="majorHAnsi" w:hAnsiTheme="majorHAnsi"/>
        </w:rPr>
        <w:t>any</w:t>
      </w:r>
    </w:p>
    <w:p w14:paraId="4F6AC1FE" w14:textId="77777777" w:rsidR="00067F71" w:rsidRPr="00A9586C" w:rsidRDefault="00067F71" w:rsidP="009370BB">
      <w:pPr>
        <w:pStyle w:val="NormalWeb"/>
        <w:shd w:val="clear" w:color="auto" w:fill="FFFFFF"/>
        <w:spacing w:before="0" w:beforeAutospacing="0" w:after="0" w:afterAutospacing="0" w:line="276" w:lineRule="auto"/>
        <w:ind w:left="1701" w:hanging="1701"/>
        <w:jc w:val="both"/>
        <w:rPr>
          <w:rFonts w:asciiTheme="majorHAnsi" w:hAnsiTheme="majorHAnsi"/>
        </w:rPr>
      </w:pPr>
      <w:r w:rsidRPr="00A9586C">
        <w:rPr>
          <w:rFonts w:asciiTheme="majorHAnsi" w:hAnsiTheme="majorHAnsi"/>
          <w:bCs/>
        </w:rPr>
        <w:t>24 - 28</w:t>
      </w:r>
      <w:r w:rsidRPr="00A9586C">
        <w:rPr>
          <w:rFonts w:asciiTheme="majorHAnsi" w:hAnsiTheme="majorHAnsi"/>
          <w:bCs/>
          <w:vertAlign w:val="superscript"/>
        </w:rPr>
        <w:t xml:space="preserve"> </w:t>
      </w:r>
      <w:r w:rsidRPr="00A9586C">
        <w:rPr>
          <w:rFonts w:asciiTheme="majorHAnsi" w:hAnsiTheme="majorHAnsi"/>
          <w:bCs/>
        </w:rPr>
        <w:t xml:space="preserve">Nov. 2014: </w:t>
      </w:r>
      <w:r w:rsidRPr="00A9586C">
        <w:rPr>
          <w:rFonts w:asciiTheme="majorHAnsi" w:hAnsiTheme="majorHAnsi"/>
          <w:bCs/>
          <w:lang w:eastAsia="de-DE"/>
        </w:rPr>
        <w:t>11</w:t>
      </w:r>
      <w:r w:rsidRPr="00A9586C">
        <w:rPr>
          <w:rFonts w:asciiTheme="majorHAnsi" w:hAnsiTheme="majorHAnsi"/>
          <w:bCs/>
          <w:vertAlign w:val="superscript"/>
          <w:lang w:eastAsia="de-DE"/>
        </w:rPr>
        <w:t xml:space="preserve">th </w:t>
      </w:r>
      <w:r w:rsidRPr="00A9586C">
        <w:rPr>
          <w:rFonts w:asciiTheme="majorHAnsi" w:hAnsiTheme="majorHAnsi"/>
          <w:bCs/>
          <w:lang w:eastAsia="de-DE"/>
        </w:rPr>
        <w:t>International Working Conference on Stored Product Protection (</w:t>
      </w:r>
      <w:r w:rsidRPr="00A9586C">
        <w:rPr>
          <w:rFonts w:asciiTheme="majorHAnsi" w:hAnsiTheme="majorHAnsi"/>
          <w:b/>
          <w:bCs/>
          <w:lang w:eastAsia="de-DE"/>
        </w:rPr>
        <w:t>11</w:t>
      </w:r>
      <w:r w:rsidRPr="00A9586C">
        <w:rPr>
          <w:rFonts w:asciiTheme="majorHAnsi" w:hAnsiTheme="majorHAnsi"/>
          <w:b/>
          <w:bCs/>
          <w:vertAlign w:val="superscript"/>
          <w:lang w:eastAsia="de-DE"/>
        </w:rPr>
        <w:t xml:space="preserve">th </w:t>
      </w:r>
      <w:r w:rsidRPr="00A9586C">
        <w:rPr>
          <w:rFonts w:asciiTheme="majorHAnsi" w:hAnsiTheme="majorHAnsi"/>
          <w:b/>
          <w:bCs/>
          <w:lang w:eastAsia="de-DE"/>
        </w:rPr>
        <w:t>IWCSPP 2014</w:t>
      </w:r>
      <w:r w:rsidRPr="00A9586C">
        <w:rPr>
          <w:rFonts w:asciiTheme="majorHAnsi" w:hAnsiTheme="majorHAnsi"/>
          <w:bCs/>
          <w:lang w:eastAsia="de-DE"/>
        </w:rPr>
        <w:t>). The Empress Hotel</w:t>
      </w:r>
      <w:r w:rsidRPr="00A9586C">
        <w:rPr>
          <w:rFonts w:asciiTheme="majorHAnsi" w:hAnsiTheme="majorHAnsi"/>
          <w:lang w:eastAsia="de-DE"/>
        </w:rPr>
        <w:t> </w:t>
      </w:r>
      <w:r w:rsidRPr="00A9586C">
        <w:rPr>
          <w:rFonts w:asciiTheme="majorHAnsi" w:hAnsiTheme="majorHAnsi"/>
          <w:bCs/>
          <w:lang w:eastAsia="de-DE"/>
        </w:rPr>
        <w:t>Chiang Mai</w:t>
      </w:r>
      <w:r>
        <w:rPr>
          <w:rFonts w:asciiTheme="majorHAnsi" w:hAnsiTheme="majorHAnsi"/>
          <w:bCs/>
          <w:lang w:eastAsia="de-DE"/>
        </w:rPr>
        <w:t>, Chiang Mai, Thailand</w:t>
      </w:r>
    </w:p>
    <w:p w14:paraId="4DA11439" w14:textId="77777777" w:rsidR="00067F71" w:rsidRPr="00A9586C" w:rsidRDefault="00067F71" w:rsidP="009370BB">
      <w:pPr>
        <w:pStyle w:val="NormalWeb"/>
        <w:shd w:val="clear" w:color="auto" w:fill="FFFFFF"/>
        <w:spacing w:before="0" w:beforeAutospacing="0" w:after="0" w:afterAutospacing="0" w:line="276" w:lineRule="auto"/>
        <w:ind w:left="1701" w:hanging="1701"/>
        <w:jc w:val="both"/>
        <w:rPr>
          <w:rFonts w:asciiTheme="majorHAnsi" w:hAnsiTheme="majorHAnsi"/>
        </w:rPr>
      </w:pPr>
      <w:r w:rsidRPr="00A9586C">
        <w:rPr>
          <w:rFonts w:asciiTheme="majorHAnsi" w:hAnsiTheme="majorHAnsi"/>
        </w:rPr>
        <w:t>22 - 26 July 2002: 8</w:t>
      </w:r>
      <w:r w:rsidRPr="00A9586C">
        <w:rPr>
          <w:rFonts w:asciiTheme="majorHAnsi" w:hAnsiTheme="majorHAnsi"/>
          <w:vertAlign w:val="superscript"/>
        </w:rPr>
        <w:t>th</w:t>
      </w:r>
      <w:r w:rsidRPr="00A9586C">
        <w:rPr>
          <w:rFonts w:asciiTheme="majorHAnsi" w:hAnsiTheme="majorHAnsi"/>
        </w:rPr>
        <w:t xml:space="preserve"> International Working Conference on Stored Product Protection</w:t>
      </w:r>
      <w:r>
        <w:rPr>
          <w:rFonts w:asciiTheme="majorHAnsi" w:hAnsiTheme="majorHAnsi"/>
        </w:rPr>
        <w:t xml:space="preserve"> (</w:t>
      </w:r>
      <w:r w:rsidRPr="00A9586C">
        <w:rPr>
          <w:rFonts w:asciiTheme="majorHAnsi" w:hAnsiTheme="majorHAnsi"/>
          <w:b/>
        </w:rPr>
        <w:t>8</w:t>
      </w:r>
      <w:r w:rsidRPr="00A9586C">
        <w:rPr>
          <w:rFonts w:asciiTheme="majorHAnsi" w:hAnsiTheme="majorHAnsi"/>
          <w:b/>
          <w:vertAlign w:val="superscript"/>
        </w:rPr>
        <w:t>th</w:t>
      </w:r>
      <w:r w:rsidRPr="00A9586C">
        <w:rPr>
          <w:rFonts w:asciiTheme="majorHAnsi" w:hAnsiTheme="majorHAnsi"/>
          <w:b/>
        </w:rPr>
        <w:t xml:space="preserve"> IWCSPP</w:t>
      </w:r>
      <w:r>
        <w:rPr>
          <w:rFonts w:asciiTheme="majorHAnsi" w:hAnsiTheme="majorHAnsi"/>
        </w:rPr>
        <w:t>), University of York, York, UK</w:t>
      </w:r>
    </w:p>
    <w:p w14:paraId="3791BE93" w14:textId="77777777" w:rsidR="00067F71" w:rsidRPr="00B22B4B" w:rsidRDefault="00067F71" w:rsidP="009370BB">
      <w:pPr>
        <w:pStyle w:val="NormalWeb"/>
        <w:shd w:val="clear" w:color="auto" w:fill="FFFFFF"/>
        <w:spacing w:before="0" w:beforeAutospacing="0" w:after="0" w:afterAutospacing="0" w:line="276" w:lineRule="auto"/>
        <w:ind w:left="1701" w:hanging="1701"/>
        <w:jc w:val="both"/>
        <w:rPr>
          <w:rFonts w:asciiTheme="majorHAnsi" w:hAnsiTheme="majorHAnsi"/>
          <w:lang w:val="de-DE"/>
        </w:rPr>
      </w:pPr>
      <w:r w:rsidRPr="00A9586C">
        <w:rPr>
          <w:rFonts w:asciiTheme="majorHAnsi" w:hAnsiTheme="majorHAnsi"/>
          <w:lang w:val="de-DE"/>
        </w:rPr>
        <w:t>16 - 19</w:t>
      </w:r>
      <w:r w:rsidRPr="00A9586C">
        <w:rPr>
          <w:rFonts w:asciiTheme="majorHAnsi" w:hAnsiTheme="majorHAnsi"/>
          <w:vertAlign w:val="superscript"/>
          <w:lang w:val="de-DE"/>
        </w:rPr>
        <w:t xml:space="preserve"> </w:t>
      </w:r>
      <w:r w:rsidRPr="00A9586C">
        <w:rPr>
          <w:rFonts w:asciiTheme="majorHAnsi" w:hAnsiTheme="majorHAnsi"/>
          <w:lang w:val="de-DE"/>
        </w:rPr>
        <w:t xml:space="preserve"> Sep. 2002: 53</w:t>
      </w:r>
      <w:r>
        <w:rPr>
          <w:rFonts w:asciiTheme="majorHAnsi" w:hAnsiTheme="majorHAnsi"/>
          <w:lang w:val="de-DE"/>
        </w:rPr>
        <w:t xml:space="preserve">rd </w:t>
      </w:r>
      <w:r w:rsidRPr="00A9586C">
        <w:rPr>
          <w:rFonts w:asciiTheme="majorHAnsi" w:hAnsiTheme="majorHAnsi"/>
          <w:b/>
          <w:lang w:val="de-DE"/>
        </w:rPr>
        <w:t>Deutsche Pflanzenschutztagung</w:t>
      </w:r>
      <w:r w:rsidRPr="00A9586C">
        <w:rPr>
          <w:rFonts w:asciiTheme="majorHAnsi" w:hAnsiTheme="majorHAnsi"/>
          <w:lang w:val="de-DE"/>
        </w:rPr>
        <w:t xml:space="preserve"> in Bonn, Deutschland </w:t>
      </w:r>
      <w:r w:rsidRPr="00A9586C">
        <w:rPr>
          <w:rFonts w:asciiTheme="majorHAnsi" w:hAnsiTheme="majorHAnsi"/>
          <w:bCs/>
          <w:lang w:val="de-DE"/>
        </w:rPr>
        <w:t>(German plant protection conference in Bonn, G</w:t>
      </w:r>
      <w:r>
        <w:rPr>
          <w:rFonts w:asciiTheme="majorHAnsi" w:hAnsiTheme="majorHAnsi"/>
          <w:bCs/>
          <w:lang w:val="de-DE"/>
        </w:rPr>
        <w:t>ermany</w:t>
      </w:r>
      <w:r w:rsidRPr="00A9586C">
        <w:rPr>
          <w:rFonts w:asciiTheme="majorHAnsi" w:hAnsiTheme="majorHAnsi"/>
          <w:bCs/>
          <w:lang w:val="de-DE"/>
        </w:rPr>
        <w:t>)</w:t>
      </w:r>
    </w:p>
    <w:p w14:paraId="6D48EE82" w14:textId="77777777" w:rsidR="00067F71" w:rsidRPr="00A9586C" w:rsidRDefault="00067F71" w:rsidP="009370BB">
      <w:pPr>
        <w:pStyle w:val="NormalWeb"/>
        <w:shd w:val="clear" w:color="auto" w:fill="FFFFFF"/>
        <w:spacing w:before="0" w:beforeAutospacing="0" w:after="0" w:afterAutospacing="0" w:line="276" w:lineRule="auto"/>
        <w:ind w:left="1701" w:hanging="1701"/>
        <w:jc w:val="both"/>
        <w:rPr>
          <w:rFonts w:asciiTheme="majorHAnsi" w:hAnsiTheme="majorHAnsi"/>
        </w:rPr>
      </w:pPr>
      <w:r w:rsidRPr="00A9586C">
        <w:rPr>
          <w:rFonts w:asciiTheme="majorHAnsi" w:hAnsiTheme="majorHAnsi"/>
        </w:rPr>
        <w:t>3 - 5 Sep. 2001</w:t>
      </w:r>
      <w:r w:rsidRPr="00B22B4B">
        <w:rPr>
          <w:rFonts w:asciiTheme="majorHAnsi" w:hAnsiTheme="majorHAnsi"/>
        </w:rPr>
        <w:t xml:space="preserve">:  </w:t>
      </w:r>
      <w:r w:rsidRPr="00B22B4B">
        <w:rPr>
          <w:rFonts w:asciiTheme="majorHAnsi" w:hAnsiTheme="majorHAnsi"/>
          <w:b/>
        </w:rPr>
        <w:t>IOBC WPRC/ OILB SROP</w:t>
      </w:r>
      <w:r w:rsidRPr="00B22B4B">
        <w:rPr>
          <w:rFonts w:asciiTheme="majorHAnsi" w:hAnsiTheme="majorHAnsi"/>
        </w:rPr>
        <w:t xml:space="preserve"> Working group “Integrated Protection in </w:t>
      </w:r>
      <w:r w:rsidRPr="00B22B4B">
        <w:rPr>
          <w:rFonts w:asciiTheme="majorHAnsi" w:hAnsiTheme="majorHAnsi"/>
        </w:rPr>
        <w:tab/>
        <w:t xml:space="preserve"> Stored Products”, Lisbon, Portugal </w:t>
      </w:r>
    </w:p>
    <w:p w14:paraId="347B864A" w14:textId="77777777" w:rsidR="000F1614" w:rsidRDefault="000F1614" w:rsidP="004422E0">
      <w:pPr>
        <w:pStyle w:val="Header"/>
        <w:pBdr>
          <w:bottom w:val="single" w:sz="24" w:space="1" w:color="0000CC"/>
        </w:pBdr>
        <w:tabs>
          <w:tab w:val="right" w:pos="9214"/>
        </w:tabs>
        <w:spacing w:line="276" w:lineRule="auto"/>
        <w:rPr>
          <w:rFonts w:ascii="Century Gothic" w:hAnsi="Century Gothic" w:cstheme="minorHAnsi"/>
          <w:b/>
          <w:color w:val="0070C0"/>
          <w:sz w:val="28"/>
          <w:szCs w:val="28"/>
        </w:rPr>
      </w:pPr>
    </w:p>
    <w:p w14:paraId="6AE6646A" w14:textId="5449CB7F" w:rsidR="00B228C3" w:rsidRPr="004422E0" w:rsidRDefault="009E18FB" w:rsidP="004422E0">
      <w:pPr>
        <w:pStyle w:val="Header"/>
        <w:pBdr>
          <w:bottom w:val="single" w:sz="24" w:space="1" w:color="0000CC"/>
        </w:pBdr>
        <w:tabs>
          <w:tab w:val="right" w:pos="9214"/>
        </w:tabs>
        <w:spacing w:line="276" w:lineRule="auto"/>
        <w:rPr>
          <w:rFonts w:ascii="Century Gothic" w:hAnsi="Century Gothic" w:cstheme="minorHAnsi"/>
          <w:b/>
          <w:color w:val="0070C0"/>
          <w:sz w:val="28"/>
          <w:szCs w:val="28"/>
        </w:rPr>
      </w:pPr>
      <w:r w:rsidRPr="004422E0">
        <w:rPr>
          <w:rFonts w:ascii="Century Gothic" w:hAnsi="Century Gothic" w:cstheme="minorHAnsi"/>
          <w:b/>
          <w:color w:val="0070C0"/>
          <w:sz w:val="28"/>
          <w:szCs w:val="28"/>
        </w:rPr>
        <w:t>PUBLICATIONS</w:t>
      </w:r>
    </w:p>
    <w:p w14:paraId="5B656B27" w14:textId="77777777" w:rsidR="00235EEF" w:rsidRDefault="00235EEF" w:rsidP="009E18FB">
      <w:pPr>
        <w:pStyle w:val="Default"/>
        <w:ind w:left="1260" w:hanging="1260"/>
        <w:jc w:val="both"/>
        <w:rPr>
          <w:rFonts w:asciiTheme="majorHAnsi" w:hAnsiTheme="majorHAnsi"/>
        </w:rPr>
      </w:pPr>
    </w:p>
    <w:p w14:paraId="6B6D8594" w14:textId="5546D887" w:rsidR="009E18FB" w:rsidRDefault="009E18FB" w:rsidP="009E18FB">
      <w:pPr>
        <w:pStyle w:val="Default"/>
        <w:ind w:left="1260" w:hanging="1260"/>
        <w:jc w:val="both"/>
        <w:rPr>
          <w:rFonts w:asciiTheme="majorHAnsi" w:hAnsiTheme="majorHAnsi"/>
        </w:rPr>
      </w:pPr>
      <w:r w:rsidRPr="009E18FB">
        <w:rPr>
          <w:rFonts w:asciiTheme="majorHAnsi" w:hAnsiTheme="majorHAnsi"/>
        </w:rPr>
        <w:t>Peer Reviewed Journals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r w:rsidR="004F22E6">
        <w:rPr>
          <w:rFonts w:asciiTheme="majorHAnsi" w:hAnsiTheme="majorHAnsi"/>
        </w:rPr>
        <w:tab/>
      </w:r>
      <w:r w:rsidR="004F22E6">
        <w:rPr>
          <w:rFonts w:asciiTheme="majorHAnsi" w:hAnsiTheme="majorHAnsi"/>
        </w:rPr>
        <w:tab/>
      </w:r>
      <w:r w:rsidR="004F22E6">
        <w:rPr>
          <w:rFonts w:asciiTheme="majorHAnsi" w:hAnsiTheme="majorHAnsi"/>
        </w:rPr>
        <w:tab/>
      </w:r>
      <w:r w:rsidR="004F22E6">
        <w:rPr>
          <w:rFonts w:asciiTheme="majorHAnsi" w:hAnsiTheme="majorHAnsi"/>
        </w:rPr>
        <w:tab/>
      </w:r>
      <w:r w:rsidR="00D93D9B">
        <w:rPr>
          <w:rFonts w:asciiTheme="majorHAnsi" w:hAnsiTheme="majorHAnsi"/>
        </w:rPr>
        <w:t>3</w:t>
      </w:r>
      <w:r w:rsidR="008F65E2">
        <w:rPr>
          <w:rFonts w:asciiTheme="majorHAnsi" w:hAnsiTheme="majorHAnsi"/>
        </w:rPr>
        <w:t>7</w:t>
      </w:r>
    </w:p>
    <w:p w14:paraId="6048A144" w14:textId="1D23B54C" w:rsidR="009E18FB" w:rsidRPr="009E18FB" w:rsidRDefault="009E18FB" w:rsidP="009E18FB">
      <w:pPr>
        <w:pStyle w:val="Default"/>
        <w:ind w:left="1260" w:hanging="1260"/>
        <w:jc w:val="both"/>
        <w:rPr>
          <w:rFonts w:asciiTheme="majorHAnsi" w:hAnsiTheme="majorHAnsi"/>
        </w:rPr>
      </w:pPr>
      <w:r>
        <w:rPr>
          <w:rFonts w:asciiTheme="majorHAnsi" w:hAnsiTheme="majorHAnsi"/>
        </w:rPr>
        <w:t xml:space="preserve">International </w:t>
      </w:r>
      <w:r w:rsidRPr="009E18FB">
        <w:rPr>
          <w:rFonts w:asciiTheme="majorHAnsi" w:hAnsiTheme="majorHAnsi"/>
        </w:rPr>
        <w:t>Book Chapter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01</w:t>
      </w:r>
    </w:p>
    <w:p w14:paraId="6B96B0D2" w14:textId="279D05EB" w:rsidR="009E18FB" w:rsidRDefault="009E18FB" w:rsidP="009E18FB">
      <w:pPr>
        <w:pStyle w:val="Default"/>
        <w:ind w:left="1260" w:hanging="1260"/>
        <w:jc w:val="both"/>
        <w:rPr>
          <w:rFonts w:asciiTheme="majorHAnsi" w:hAnsiTheme="majorHAnsi"/>
        </w:rPr>
      </w:pPr>
      <w:r w:rsidRPr="009E18FB">
        <w:rPr>
          <w:rFonts w:asciiTheme="majorHAnsi" w:hAnsiTheme="majorHAnsi"/>
        </w:rPr>
        <w:t xml:space="preserve">Books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4D09DB">
        <w:rPr>
          <w:rFonts w:asciiTheme="majorHAnsi" w:hAnsiTheme="majorHAnsi"/>
        </w:rPr>
        <w:t>02</w:t>
      </w:r>
    </w:p>
    <w:p w14:paraId="2E10B6C8" w14:textId="501827D3" w:rsidR="009E18FB" w:rsidRPr="009E18FB" w:rsidRDefault="009E18FB" w:rsidP="009E18FB">
      <w:pPr>
        <w:pStyle w:val="Default"/>
        <w:ind w:left="1260" w:hanging="1260"/>
        <w:jc w:val="both"/>
        <w:rPr>
          <w:rFonts w:asciiTheme="majorHAnsi" w:hAnsiTheme="majorHAnsi"/>
        </w:rPr>
      </w:pPr>
      <w:r>
        <w:rPr>
          <w:rFonts w:asciiTheme="majorHAnsi" w:hAnsiTheme="majorHAnsi"/>
        </w:rPr>
        <w:t>Monograph</w:t>
      </w:r>
      <w:r>
        <w:rPr>
          <w:rFonts w:asciiTheme="majorHAnsi" w:hAnsiTheme="majorHAnsi"/>
        </w:rPr>
        <w:tab/>
      </w:r>
      <w:r>
        <w:rPr>
          <w:rFonts w:asciiTheme="majorHAnsi" w:hAnsiTheme="majorHAnsi"/>
        </w:rPr>
        <w:tab/>
      </w:r>
      <w:r w:rsidRPr="009E18FB">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01</w:t>
      </w:r>
    </w:p>
    <w:p w14:paraId="0FB895B4" w14:textId="7041CB56" w:rsidR="009E18FB" w:rsidRPr="009E18FB" w:rsidRDefault="009E18FB" w:rsidP="009E18FB">
      <w:pPr>
        <w:pStyle w:val="Default"/>
        <w:tabs>
          <w:tab w:val="left" w:pos="5760"/>
        </w:tabs>
        <w:ind w:left="1260" w:hanging="1260"/>
        <w:jc w:val="both"/>
        <w:rPr>
          <w:rFonts w:asciiTheme="majorHAnsi" w:hAnsiTheme="majorHAnsi"/>
        </w:rPr>
      </w:pPr>
      <w:r w:rsidRPr="009E18FB">
        <w:rPr>
          <w:rFonts w:asciiTheme="majorHAnsi" w:hAnsiTheme="majorHAnsi"/>
        </w:rPr>
        <w:t>Research papers presented in International Conference</w:t>
      </w:r>
      <w:r>
        <w:rPr>
          <w:rFonts w:asciiTheme="majorHAnsi" w:hAnsiTheme="majorHAnsi"/>
        </w:rPr>
        <w:tab/>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342AE6">
        <w:rPr>
          <w:rFonts w:asciiTheme="majorHAnsi" w:hAnsiTheme="majorHAnsi"/>
        </w:rPr>
        <w:t>&gt;10</w:t>
      </w:r>
      <w:r>
        <w:rPr>
          <w:rFonts w:asciiTheme="majorHAnsi" w:hAnsiTheme="majorHAnsi"/>
        </w:rPr>
        <w:t xml:space="preserve"> </w:t>
      </w:r>
    </w:p>
    <w:p w14:paraId="41D2A8FE" w14:textId="77777777" w:rsidR="0084376C" w:rsidRDefault="0084376C" w:rsidP="00101E41">
      <w:pPr>
        <w:shd w:val="clear" w:color="auto" w:fill="FFFFFF"/>
        <w:spacing w:line="276" w:lineRule="auto"/>
        <w:ind w:left="720" w:hanging="720"/>
        <w:jc w:val="both"/>
        <w:rPr>
          <w:rFonts w:asciiTheme="majorHAnsi" w:hAnsiTheme="majorHAnsi"/>
          <w:b/>
        </w:rPr>
      </w:pPr>
    </w:p>
    <w:p w14:paraId="6A2FD9B2" w14:textId="7AE4900F" w:rsidR="004F22E6" w:rsidRDefault="004F22E6" w:rsidP="00101E41">
      <w:pPr>
        <w:shd w:val="clear" w:color="auto" w:fill="FFFFFF"/>
        <w:spacing w:line="276" w:lineRule="auto"/>
        <w:ind w:left="720" w:hanging="720"/>
        <w:jc w:val="both"/>
        <w:rPr>
          <w:rFonts w:ascii="Bookman Old Style" w:hAnsi="Bookman Old Style"/>
          <w:b/>
          <w:color w:val="0070C0"/>
          <w:sz w:val="28"/>
          <w:szCs w:val="28"/>
        </w:rPr>
      </w:pPr>
      <w:r w:rsidRPr="004422E0">
        <w:rPr>
          <w:rFonts w:ascii="Bookman Old Style" w:hAnsi="Bookman Old Style"/>
          <w:b/>
          <w:color w:val="0070C0"/>
          <w:sz w:val="28"/>
          <w:szCs w:val="28"/>
        </w:rPr>
        <w:t>P</w:t>
      </w:r>
      <w:r w:rsidR="00114DAB">
        <w:rPr>
          <w:rFonts w:ascii="Bookman Old Style" w:hAnsi="Bookman Old Style"/>
          <w:b/>
          <w:color w:val="0070C0"/>
          <w:sz w:val="28"/>
          <w:szCs w:val="28"/>
        </w:rPr>
        <w:t>EER REVIEWED JOURNALS (2011</w:t>
      </w:r>
      <w:r w:rsidR="001D14E9" w:rsidRPr="004422E0">
        <w:rPr>
          <w:rFonts w:ascii="Bookman Old Style" w:hAnsi="Bookman Old Style"/>
          <w:b/>
          <w:color w:val="0070C0"/>
          <w:sz w:val="28"/>
          <w:szCs w:val="28"/>
        </w:rPr>
        <w:t>-to Date</w:t>
      </w:r>
      <w:r w:rsidRPr="004422E0">
        <w:rPr>
          <w:rFonts w:ascii="Bookman Old Style" w:hAnsi="Bookman Old Style"/>
          <w:b/>
          <w:color w:val="0070C0"/>
          <w:sz w:val="28"/>
          <w:szCs w:val="28"/>
        </w:rPr>
        <w:t>)</w:t>
      </w:r>
    </w:p>
    <w:p w14:paraId="0BDC4401" w14:textId="77777777" w:rsidR="000D3984" w:rsidRDefault="000D3984" w:rsidP="00101E41">
      <w:pPr>
        <w:shd w:val="clear" w:color="auto" w:fill="FFFFFF"/>
        <w:spacing w:line="276" w:lineRule="auto"/>
        <w:ind w:left="720" w:hanging="720"/>
        <w:jc w:val="both"/>
        <w:rPr>
          <w:rFonts w:ascii="Bookman Old Style" w:hAnsi="Bookman Old Style"/>
          <w:b/>
          <w:color w:val="0070C0"/>
          <w:sz w:val="28"/>
          <w:szCs w:val="28"/>
        </w:rPr>
      </w:pPr>
    </w:p>
    <w:p w14:paraId="2F01F3B2" w14:textId="77777777" w:rsidR="00724E22" w:rsidRDefault="00724E22" w:rsidP="00101E41">
      <w:pPr>
        <w:shd w:val="clear" w:color="auto" w:fill="FFFFFF"/>
        <w:spacing w:line="276" w:lineRule="auto"/>
        <w:ind w:left="720" w:hanging="720"/>
        <w:jc w:val="both"/>
        <w:rPr>
          <w:rFonts w:ascii="Bookman Old Style" w:hAnsi="Bookman Old Style"/>
          <w:b/>
          <w:color w:val="0070C0"/>
          <w:sz w:val="28"/>
          <w:szCs w:val="28"/>
        </w:rPr>
      </w:pPr>
    </w:p>
    <w:p w14:paraId="78EEAD6E" w14:textId="62BA8C97" w:rsidR="00724E22" w:rsidRDefault="00724E22" w:rsidP="00714288">
      <w:pPr>
        <w:pStyle w:val="Default"/>
        <w:ind w:left="720" w:hanging="720"/>
        <w:jc w:val="both"/>
        <w:rPr>
          <w:rFonts w:asciiTheme="majorHAnsi" w:hAnsiTheme="majorHAnsi"/>
          <w:color w:val="auto"/>
          <w:lang w:eastAsia="de-DE"/>
        </w:rPr>
      </w:pPr>
      <w:r>
        <w:rPr>
          <w:rFonts w:asciiTheme="majorHAnsi" w:hAnsiTheme="majorHAnsi"/>
          <w:color w:val="auto"/>
          <w:lang w:eastAsia="de-DE"/>
        </w:rPr>
        <w:t xml:space="preserve">2025: </w:t>
      </w:r>
      <w:r>
        <w:rPr>
          <w:rFonts w:asciiTheme="majorHAnsi" w:hAnsiTheme="majorHAnsi"/>
          <w:color w:val="auto"/>
          <w:lang w:eastAsia="de-DE"/>
        </w:rPr>
        <w:tab/>
      </w:r>
      <w:proofErr w:type="spellStart"/>
      <w:r>
        <w:t>Pasan</w:t>
      </w:r>
      <w:proofErr w:type="spellEnd"/>
      <w:r>
        <w:t xml:space="preserve">, A.J.R.P., </w:t>
      </w:r>
      <w:proofErr w:type="spellStart"/>
      <w:r w:rsidRPr="00E6157C">
        <w:rPr>
          <w:b/>
          <w:bCs/>
        </w:rPr>
        <w:t>Prasantha</w:t>
      </w:r>
      <w:proofErr w:type="spellEnd"/>
      <w:r w:rsidRPr="00E6157C">
        <w:rPr>
          <w:b/>
          <w:bCs/>
        </w:rPr>
        <w:t>,</w:t>
      </w:r>
      <w:r w:rsidR="00E6157C" w:rsidRPr="00E6157C">
        <w:rPr>
          <w:b/>
          <w:bCs/>
        </w:rPr>
        <w:t xml:space="preserve"> </w:t>
      </w:r>
      <w:r w:rsidRPr="00E6157C">
        <w:rPr>
          <w:b/>
          <w:bCs/>
        </w:rPr>
        <w:t>B.D.R.</w:t>
      </w:r>
      <w:r>
        <w:t xml:space="preserve"> and </w:t>
      </w:r>
      <w:proofErr w:type="spellStart"/>
      <w:r>
        <w:t>Amarathunga</w:t>
      </w:r>
      <w:proofErr w:type="spellEnd"/>
      <w:r>
        <w:t xml:space="preserve">, K.S.P. (2025). </w:t>
      </w:r>
      <w:proofErr w:type="gramStart"/>
      <w:r>
        <w:t xml:space="preserve">Relationship between milk stability and </w:t>
      </w:r>
      <w:proofErr w:type="spellStart"/>
      <w:r>
        <w:t>physico</w:t>
      </w:r>
      <w:proofErr w:type="spellEnd"/>
      <w:r>
        <w:t>-chemical characteristics of raw milk of different breeds during storage at ambient temperature.</w:t>
      </w:r>
      <w:proofErr w:type="gramEnd"/>
      <w:r>
        <w:t xml:space="preserve"> Sri Lankan Journal of Biology, 10 (1): 1-11. </w:t>
      </w:r>
      <w:proofErr w:type="spellStart"/>
      <w:proofErr w:type="gramStart"/>
      <w:r>
        <w:t>doi</w:t>
      </w:r>
      <w:proofErr w:type="spellEnd"/>
      <w:proofErr w:type="gramEnd"/>
      <w:r>
        <w:t xml:space="preserve">: https://doi.org/10.4038/sljb.v10i1.174 </w:t>
      </w:r>
    </w:p>
    <w:p w14:paraId="4E39AF09" w14:textId="4EE0E24E" w:rsidR="00714288" w:rsidRPr="00714288" w:rsidRDefault="00714288" w:rsidP="00714288">
      <w:pPr>
        <w:pStyle w:val="Default"/>
        <w:ind w:left="720" w:hanging="720"/>
        <w:jc w:val="both"/>
        <w:rPr>
          <w:rFonts w:asciiTheme="majorHAnsi" w:hAnsiTheme="majorHAnsi"/>
          <w:color w:val="auto"/>
          <w:lang w:eastAsia="de-DE"/>
        </w:rPr>
      </w:pPr>
      <w:r w:rsidRPr="00714288">
        <w:rPr>
          <w:rFonts w:asciiTheme="majorHAnsi" w:hAnsiTheme="majorHAnsi"/>
          <w:color w:val="auto"/>
          <w:lang w:eastAsia="de-DE"/>
        </w:rPr>
        <w:lastRenderedPageBreak/>
        <w:t xml:space="preserve">2025: </w:t>
      </w:r>
      <w:proofErr w:type="spellStart"/>
      <w:r w:rsidRPr="00714288">
        <w:rPr>
          <w:rFonts w:asciiTheme="majorHAnsi" w:hAnsiTheme="majorHAnsi"/>
          <w:color w:val="auto"/>
          <w:lang w:eastAsia="de-DE"/>
        </w:rPr>
        <w:t>Bandara</w:t>
      </w:r>
      <w:proofErr w:type="spellEnd"/>
      <w:r w:rsidRPr="00714288">
        <w:rPr>
          <w:rFonts w:asciiTheme="majorHAnsi" w:hAnsiTheme="majorHAnsi"/>
          <w:color w:val="auto"/>
          <w:lang w:eastAsia="de-DE"/>
        </w:rPr>
        <w:t xml:space="preserve">, A.G.A., </w:t>
      </w:r>
      <w:proofErr w:type="spellStart"/>
      <w:r w:rsidRPr="00714288">
        <w:rPr>
          <w:rFonts w:asciiTheme="majorHAnsi" w:hAnsiTheme="majorHAnsi"/>
          <w:color w:val="auto"/>
          <w:lang w:eastAsia="de-DE"/>
        </w:rPr>
        <w:t>Batugahage</w:t>
      </w:r>
      <w:proofErr w:type="spellEnd"/>
      <w:r w:rsidRPr="00714288">
        <w:rPr>
          <w:rFonts w:asciiTheme="majorHAnsi" w:hAnsiTheme="majorHAnsi"/>
          <w:color w:val="auto"/>
          <w:lang w:eastAsia="de-DE"/>
        </w:rPr>
        <w:t xml:space="preserve">, B.D.U.R. </w:t>
      </w:r>
      <w:proofErr w:type="spellStart"/>
      <w:r w:rsidRPr="00E6157C">
        <w:rPr>
          <w:rFonts w:asciiTheme="majorHAnsi" w:hAnsiTheme="majorHAnsi"/>
          <w:b/>
          <w:bCs/>
          <w:color w:val="auto"/>
          <w:lang w:eastAsia="de-DE"/>
        </w:rPr>
        <w:t>Prasantha</w:t>
      </w:r>
      <w:proofErr w:type="spellEnd"/>
      <w:r w:rsidRPr="00E6157C">
        <w:rPr>
          <w:rFonts w:asciiTheme="majorHAnsi" w:hAnsiTheme="majorHAnsi"/>
          <w:b/>
          <w:bCs/>
          <w:color w:val="auto"/>
          <w:lang w:eastAsia="de-DE"/>
        </w:rPr>
        <w:t>, B.D.R.,</w:t>
      </w:r>
      <w:r w:rsidRPr="00714288">
        <w:rPr>
          <w:rFonts w:asciiTheme="majorHAnsi" w:hAnsiTheme="majorHAnsi"/>
          <w:color w:val="auto"/>
          <w:lang w:eastAsia="de-DE"/>
        </w:rPr>
        <w:t xml:space="preserve"> and </w:t>
      </w:r>
      <w:proofErr w:type="spellStart"/>
      <w:r w:rsidRPr="00714288">
        <w:rPr>
          <w:rFonts w:asciiTheme="majorHAnsi" w:hAnsiTheme="majorHAnsi"/>
          <w:color w:val="auto"/>
          <w:lang w:eastAsia="de-DE"/>
        </w:rPr>
        <w:t>Senanayake</w:t>
      </w:r>
      <w:proofErr w:type="spellEnd"/>
      <w:r w:rsidRPr="00714288">
        <w:rPr>
          <w:rFonts w:asciiTheme="majorHAnsi" w:hAnsiTheme="majorHAnsi"/>
          <w:color w:val="auto"/>
          <w:lang w:eastAsia="de-DE"/>
        </w:rPr>
        <w:t xml:space="preserve">, D.M.J.B. (2025). </w:t>
      </w:r>
      <w:proofErr w:type="gramStart"/>
      <w:r w:rsidRPr="00714288">
        <w:rPr>
          <w:rFonts w:asciiTheme="majorHAnsi" w:hAnsiTheme="majorHAnsi"/>
          <w:color w:val="auto"/>
          <w:lang w:eastAsia="de-DE"/>
        </w:rPr>
        <w:t>Impact of amylose content on physical properties, cooking qualities, and water absorption of long-grain basmati-type rice (</w:t>
      </w:r>
      <w:proofErr w:type="spellStart"/>
      <w:r w:rsidRPr="00714288">
        <w:rPr>
          <w:rFonts w:asciiTheme="majorHAnsi" w:hAnsiTheme="majorHAnsi"/>
          <w:i/>
          <w:iCs/>
          <w:color w:val="auto"/>
          <w:lang w:eastAsia="de-DE"/>
        </w:rPr>
        <w:t>Oryza</w:t>
      </w:r>
      <w:proofErr w:type="spellEnd"/>
      <w:r w:rsidRPr="00714288">
        <w:rPr>
          <w:rFonts w:asciiTheme="majorHAnsi" w:hAnsiTheme="majorHAnsi"/>
          <w:i/>
          <w:iCs/>
          <w:color w:val="auto"/>
          <w:lang w:eastAsia="de-DE"/>
        </w:rPr>
        <w:t xml:space="preserve"> sativa</w:t>
      </w:r>
      <w:r>
        <w:rPr>
          <w:rFonts w:asciiTheme="majorHAnsi" w:hAnsiTheme="majorHAnsi"/>
          <w:color w:val="auto"/>
          <w:lang w:eastAsia="de-DE"/>
        </w:rPr>
        <w:t xml:space="preserve"> L.) v</w:t>
      </w:r>
      <w:r w:rsidRPr="00714288">
        <w:rPr>
          <w:rFonts w:asciiTheme="majorHAnsi" w:hAnsiTheme="majorHAnsi"/>
          <w:color w:val="auto"/>
          <w:lang w:eastAsia="de-DE"/>
        </w:rPr>
        <w:t>arieties.</w:t>
      </w:r>
      <w:proofErr w:type="gramEnd"/>
      <w:r>
        <w:rPr>
          <w:rFonts w:asciiTheme="majorHAnsi" w:hAnsiTheme="majorHAnsi"/>
          <w:color w:val="auto"/>
          <w:lang w:eastAsia="de-DE"/>
        </w:rPr>
        <w:t xml:space="preserve"> </w:t>
      </w:r>
      <w:r>
        <w:t>Ceylon Journal of Science, 54 (1): 213-222. https://doi.org/10.4038/cjs.v54i1.8418</w:t>
      </w:r>
    </w:p>
    <w:p w14:paraId="63EEB229" w14:textId="0CC0C641" w:rsidR="00694308" w:rsidRDefault="00694308" w:rsidP="00694308">
      <w:pPr>
        <w:pStyle w:val="Default"/>
        <w:ind w:left="720" w:hanging="720"/>
        <w:jc w:val="both"/>
        <w:rPr>
          <w:rFonts w:asciiTheme="majorHAnsi" w:hAnsiTheme="majorHAnsi"/>
          <w:color w:val="auto"/>
          <w:lang w:eastAsia="de-DE"/>
        </w:rPr>
      </w:pPr>
      <w:r>
        <w:rPr>
          <w:rFonts w:asciiTheme="majorHAnsi" w:hAnsiTheme="majorHAnsi"/>
          <w:color w:val="auto"/>
          <w:lang w:eastAsia="de-DE"/>
        </w:rPr>
        <w:t xml:space="preserve">2024: </w:t>
      </w:r>
      <w:proofErr w:type="spellStart"/>
      <w:r w:rsidRPr="00694308">
        <w:rPr>
          <w:rFonts w:asciiTheme="majorHAnsi" w:hAnsiTheme="majorHAnsi"/>
          <w:color w:val="auto"/>
          <w:lang w:eastAsia="de-DE"/>
        </w:rPr>
        <w:t>Rebeira</w:t>
      </w:r>
      <w:proofErr w:type="spellEnd"/>
      <w:r w:rsidRPr="00694308">
        <w:rPr>
          <w:rFonts w:asciiTheme="majorHAnsi" w:hAnsiTheme="majorHAnsi"/>
          <w:color w:val="auto"/>
          <w:lang w:eastAsia="de-DE"/>
        </w:rPr>
        <w:t xml:space="preserve">, S., </w:t>
      </w:r>
      <w:proofErr w:type="spellStart"/>
      <w:r w:rsidRPr="00694308">
        <w:rPr>
          <w:rFonts w:asciiTheme="majorHAnsi" w:hAnsiTheme="majorHAnsi"/>
          <w:color w:val="auto"/>
          <w:lang w:eastAsia="de-DE"/>
        </w:rPr>
        <w:t>Jaya</w:t>
      </w:r>
      <w:r w:rsidR="00BE4259">
        <w:rPr>
          <w:rFonts w:asciiTheme="majorHAnsi" w:hAnsiTheme="majorHAnsi"/>
          <w:color w:val="auto"/>
          <w:lang w:eastAsia="de-DE"/>
        </w:rPr>
        <w:t>tilake</w:t>
      </w:r>
      <w:proofErr w:type="spellEnd"/>
      <w:r w:rsidR="00BE4259">
        <w:rPr>
          <w:rFonts w:asciiTheme="majorHAnsi" w:hAnsiTheme="majorHAnsi"/>
          <w:color w:val="auto"/>
          <w:lang w:eastAsia="de-DE"/>
        </w:rPr>
        <w:t xml:space="preserve">, D., </w:t>
      </w:r>
      <w:proofErr w:type="spellStart"/>
      <w:r w:rsidR="00BE4259" w:rsidRPr="00E01663">
        <w:rPr>
          <w:rFonts w:asciiTheme="majorHAnsi" w:hAnsiTheme="majorHAnsi"/>
          <w:b/>
          <w:color w:val="auto"/>
          <w:lang w:eastAsia="de-DE"/>
        </w:rPr>
        <w:t>Prasantha</w:t>
      </w:r>
      <w:proofErr w:type="spellEnd"/>
      <w:r w:rsidR="00BE4259" w:rsidRPr="00E01663">
        <w:rPr>
          <w:rFonts w:asciiTheme="majorHAnsi" w:hAnsiTheme="majorHAnsi"/>
          <w:b/>
          <w:color w:val="auto"/>
          <w:lang w:eastAsia="de-DE"/>
        </w:rPr>
        <w:t>, B.D.R.</w:t>
      </w:r>
      <w:r w:rsidR="00BE4259">
        <w:rPr>
          <w:rFonts w:asciiTheme="majorHAnsi" w:hAnsiTheme="majorHAnsi"/>
          <w:color w:val="auto"/>
          <w:lang w:eastAsia="de-DE"/>
        </w:rPr>
        <w:t xml:space="preserve">, </w:t>
      </w:r>
      <w:proofErr w:type="spellStart"/>
      <w:r w:rsidRPr="00694308">
        <w:rPr>
          <w:rFonts w:asciiTheme="majorHAnsi" w:hAnsiTheme="majorHAnsi"/>
          <w:color w:val="auto"/>
          <w:lang w:eastAsia="de-DE"/>
        </w:rPr>
        <w:t>Kariyawasam</w:t>
      </w:r>
      <w:proofErr w:type="spellEnd"/>
      <w:r w:rsidRPr="00694308">
        <w:rPr>
          <w:rFonts w:asciiTheme="majorHAnsi" w:hAnsiTheme="majorHAnsi"/>
          <w:color w:val="auto"/>
          <w:lang w:eastAsia="de-DE"/>
        </w:rPr>
        <w:t xml:space="preserve">, T. and </w:t>
      </w:r>
      <w:proofErr w:type="spellStart"/>
      <w:r w:rsidRPr="00694308">
        <w:rPr>
          <w:rFonts w:asciiTheme="majorHAnsi" w:hAnsiTheme="majorHAnsi"/>
          <w:color w:val="auto"/>
          <w:lang w:eastAsia="de-DE"/>
        </w:rPr>
        <w:t>Suriyagoda</w:t>
      </w:r>
      <w:proofErr w:type="spellEnd"/>
      <w:r w:rsidRPr="00694308">
        <w:rPr>
          <w:rFonts w:asciiTheme="majorHAnsi" w:hAnsiTheme="majorHAnsi"/>
          <w:color w:val="auto"/>
          <w:lang w:eastAsia="de-DE"/>
        </w:rPr>
        <w:t>, T. (2024). Assessment of antioxidant properties in selected pigmented and non-pigmented rice (</w:t>
      </w:r>
      <w:proofErr w:type="spellStart"/>
      <w:r w:rsidRPr="00694308">
        <w:rPr>
          <w:rFonts w:asciiTheme="majorHAnsi" w:hAnsiTheme="majorHAnsi"/>
          <w:color w:val="auto"/>
          <w:lang w:eastAsia="de-DE"/>
        </w:rPr>
        <w:t>Oryza</w:t>
      </w:r>
      <w:proofErr w:type="spellEnd"/>
      <w:r w:rsidRPr="00694308">
        <w:rPr>
          <w:rFonts w:asciiTheme="majorHAnsi" w:hAnsiTheme="majorHAnsi"/>
          <w:color w:val="auto"/>
          <w:lang w:eastAsia="de-DE"/>
        </w:rPr>
        <w:t xml:space="preserve"> sativa L.) </w:t>
      </w:r>
      <w:proofErr w:type="spellStart"/>
      <w:r w:rsidRPr="00694308">
        <w:rPr>
          <w:rFonts w:asciiTheme="majorHAnsi" w:hAnsiTheme="majorHAnsi"/>
          <w:color w:val="auto"/>
          <w:lang w:eastAsia="de-DE"/>
        </w:rPr>
        <w:t>germplasm</w:t>
      </w:r>
      <w:proofErr w:type="spellEnd"/>
      <w:r w:rsidRPr="00694308">
        <w:rPr>
          <w:rFonts w:asciiTheme="majorHAnsi" w:hAnsiTheme="majorHAnsi"/>
          <w:color w:val="auto"/>
          <w:lang w:eastAsia="de-DE"/>
        </w:rPr>
        <w:t xml:space="preserve"> and determination of its association with </w:t>
      </w:r>
      <w:proofErr w:type="spellStart"/>
      <w:proofErr w:type="gramStart"/>
      <w:r w:rsidRPr="00694308">
        <w:rPr>
          <w:rFonts w:asciiTheme="majorHAnsi" w:hAnsiTheme="majorHAnsi"/>
          <w:color w:val="auto"/>
          <w:lang w:eastAsia="de-DE"/>
        </w:rPr>
        <w:t>Rc</w:t>
      </w:r>
      <w:proofErr w:type="spellEnd"/>
      <w:proofErr w:type="gramEnd"/>
      <w:r w:rsidRPr="00694308">
        <w:rPr>
          <w:rFonts w:asciiTheme="majorHAnsi" w:hAnsiTheme="majorHAnsi"/>
          <w:color w:val="auto"/>
          <w:lang w:eastAsia="de-DE"/>
        </w:rPr>
        <w:t> gene haplotypes. BMC Plant Biology, 24</w:t>
      </w:r>
      <w:r>
        <w:rPr>
          <w:rFonts w:asciiTheme="majorHAnsi" w:hAnsiTheme="majorHAnsi"/>
          <w:color w:val="auto"/>
          <w:lang w:eastAsia="de-DE"/>
        </w:rPr>
        <w:t xml:space="preserve">: </w:t>
      </w:r>
      <w:r w:rsidRPr="00694308">
        <w:rPr>
          <w:rFonts w:asciiTheme="majorHAnsi" w:hAnsiTheme="majorHAnsi"/>
          <w:color w:val="auto"/>
          <w:lang w:eastAsia="de-DE"/>
        </w:rPr>
        <w:t xml:space="preserve">884. </w:t>
      </w:r>
    </w:p>
    <w:p w14:paraId="5E14E9AC" w14:textId="5735AB21" w:rsidR="00694308" w:rsidRDefault="007B4642" w:rsidP="00694308">
      <w:pPr>
        <w:pStyle w:val="Default"/>
        <w:ind w:left="720"/>
        <w:jc w:val="both"/>
        <w:rPr>
          <w:rFonts w:asciiTheme="majorHAnsi" w:hAnsiTheme="majorHAnsi"/>
          <w:color w:val="auto"/>
          <w:lang w:eastAsia="de-DE"/>
        </w:rPr>
      </w:pPr>
      <w:hyperlink r:id="rId26" w:history="1">
        <w:r w:rsidR="00694308" w:rsidRPr="00694308">
          <w:rPr>
            <w:rFonts w:asciiTheme="majorHAnsi" w:hAnsiTheme="majorHAnsi"/>
            <w:color w:val="auto"/>
            <w:lang w:eastAsia="de-DE"/>
          </w:rPr>
          <w:t>https://doi.org/10.1186/s12870-024-05623-2</w:t>
        </w:r>
      </w:hyperlink>
    </w:p>
    <w:p w14:paraId="13949722" w14:textId="521CB685" w:rsidR="00BE4259" w:rsidRPr="00BE4259" w:rsidRDefault="00BE4259" w:rsidP="00CB3C88">
      <w:pPr>
        <w:pStyle w:val="Default"/>
        <w:ind w:left="720" w:hanging="720"/>
        <w:jc w:val="both"/>
        <w:rPr>
          <w:rFonts w:asciiTheme="majorHAnsi" w:hAnsiTheme="majorHAnsi"/>
          <w:color w:val="auto"/>
          <w:lang w:eastAsia="de-DE"/>
        </w:rPr>
      </w:pPr>
      <w:r>
        <w:rPr>
          <w:rFonts w:asciiTheme="majorHAnsi" w:hAnsiTheme="majorHAnsi"/>
          <w:color w:val="auto"/>
          <w:lang w:eastAsia="de-DE"/>
        </w:rPr>
        <w:t xml:space="preserve">2024: </w:t>
      </w:r>
      <w:proofErr w:type="spellStart"/>
      <w:r w:rsidRPr="00BE4259">
        <w:rPr>
          <w:rFonts w:asciiTheme="majorHAnsi" w:hAnsiTheme="majorHAnsi"/>
          <w:color w:val="auto"/>
          <w:lang w:eastAsia="de-DE"/>
        </w:rPr>
        <w:t>Nikalansooriya</w:t>
      </w:r>
      <w:proofErr w:type="spellEnd"/>
      <w:r w:rsidRPr="00BE4259">
        <w:rPr>
          <w:rFonts w:asciiTheme="majorHAnsi" w:hAnsiTheme="majorHAnsi"/>
          <w:color w:val="auto"/>
          <w:lang w:eastAsia="de-DE"/>
        </w:rPr>
        <w:t xml:space="preserve">, N.M.A.I., </w:t>
      </w:r>
      <w:proofErr w:type="spellStart"/>
      <w:r w:rsidRPr="00BE4259">
        <w:rPr>
          <w:rFonts w:asciiTheme="majorHAnsi" w:hAnsiTheme="majorHAnsi"/>
          <w:color w:val="auto"/>
          <w:lang w:eastAsia="de-DE"/>
        </w:rPr>
        <w:t>Somaratne</w:t>
      </w:r>
      <w:proofErr w:type="spellEnd"/>
      <w:r w:rsidRPr="00BE4259">
        <w:rPr>
          <w:rFonts w:asciiTheme="majorHAnsi" w:hAnsiTheme="majorHAnsi"/>
          <w:color w:val="auto"/>
          <w:lang w:eastAsia="de-DE"/>
        </w:rPr>
        <w:t xml:space="preserve">, G.M., </w:t>
      </w:r>
      <w:proofErr w:type="spellStart"/>
      <w:r w:rsidRPr="00BE4259">
        <w:rPr>
          <w:rFonts w:asciiTheme="majorHAnsi" w:hAnsiTheme="majorHAnsi"/>
          <w:color w:val="auto"/>
          <w:lang w:eastAsia="de-DE"/>
        </w:rPr>
        <w:t>Maithreepala</w:t>
      </w:r>
      <w:proofErr w:type="spellEnd"/>
      <w:r w:rsidRPr="00BE4259">
        <w:rPr>
          <w:rFonts w:asciiTheme="majorHAnsi" w:hAnsiTheme="majorHAnsi"/>
          <w:color w:val="auto"/>
          <w:lang w:eastAsia="de-DE"/>
        </w:rPr>
        <w:t xml:space="preserve">, S.D., </w:t>
      </w:r>
      <w:proofErr w:type="spellStart"/>
      <w:r w:rsidRPr="00BE4259">
        <w:rPr>
          <w:rFonts w:asciiTheme="majorHAnsi" w:hAnsiTheme="majorHAnsi"/>
          <w:color w:val="auto"/>
          <w:lang w:eastAsia="de-DE"/>
        </w:rPr>
        <w:t>Gunasekara</w:t>
      </w:r>
      <w:proofErr w:type="spellEnd"/>
      <w:r w:rsidRPr="00BE4259">
        <w:rPr>
          <w:rFonts w:asciiTheme="majorHAnsi" w:hAnsiTheme="majorHAnsi"/>
          <w:color w:val="auto"/>
          <w:lang w:eastAsia="de-DE"/>
        </w:rPr>
        <w:t xml:space="preserve">, D.C.S., </w:t>
      </w:r>
      <w:proofErr w:type="spellStart"/>
      <w:r w:rsidRPr="00BE4259">
        <w:rPr>
          <w:rFonts w:asciiTheme="majorHAnsi" w:hAnsiTheme="majorHAnsi"/>
          <w:color w:val="auto"/>
          <w:lang w:eastAsia="de-DE"/>
        </w:rPr>
        <w:t>Wijekoon</w:t>
      </w:r>
      <w:proofErr w:type="spellEnd"/>
      <w:r w:rsidRPr="00BE4259">
        <w:rPr>
          <w:rFonts w:asciiTheme="majorHAnsi" w:hAnsiTheme="majorHAnsi"/>
          <w:color w:val="auto"/>
          <w:lang w:eastAsia="de-DE"/>
        </w:rPr>
        <w:t xml:space="preserve"> A.P., </w:t>
      </w:r>
      <w:proofErr w:type="spellStart"/>
      <w:r w:rsidRPr="00BE4259">
        <w:rPr>
          <w:rFonts w:asciiTheme="majorHAnsi" w:hAnsiTheme="majorHAnsi"/>
          <w:color w:val="auto"/>
          <w:lang w:eastAsia="de-DE"/>
        </w:rPr>
        <w:t>Dahanayake</w:t>
      </w:r>
      <w:proofErr w:type="spellEnd"/>
      <w:r w:rsidRPr="00BE4259">
        <w:rPr>
          <w:rFonts w:asciiTheme="majorHAnsi" w:hAnsiTheme="majorHAnsi"/>
          <w:color w:val="auto"/>
          <w:lang w:eastAsia="de-DE"/>
        </w:rPr>
        <w:t xml:space="preserve">, T.N., </w:t>
      </w:r>
      <w:proofErr w:type="spellStart"/>
      <w:r w:rsidRPr="00BE4259">
        <w:rPr>
          <w:rFonts w:asciiTheme="majorHAnsi" w:hAnsiTheme="majorHAnsi"/>
          <w:color w:val="auto"/>
          <w:lang w:eastAsia="de-DE"/>
        </w:rPr>
        <w:t>Sandaruwan</w:t>
      </w:r>
      <w:proofErr w:type="spellEnd"/>
      <w:r w:rsidRPr="00BE4259">
        <w:rPr>
          <w:rFonts w:asciiTheme="majorHAnsi" w:hAnsiTheme="majorHAnsi"/>
          <w:color w:val="auto"/>
          <w:lang w:eastAsia="de-DE"/>
        </w:rPr>
        <w:t xml:space="preserve">, N.B.L., </w:t>
      </w:r>
      <w:proofErr w:type="spellStart"/>
      <w:r w:rsidRPr="00BE4259">
        <w:rPr>
          <w:rFonts w:asciiTheme="majorHAnsi" w:hAnsiTheme="majorHAnsi"/>
          <w:color w:val="auto"/>
          <w:lang w:eastAsia="de-DE"/>
        </w:rPr>
        <w:t>Karunarathna</w:t>
      </w:r>
      <w:proofErr w:type="spellEnd"/>
      <w:r w:rsidRPr="00BE4259">
        <w:rPr>
          <w:rFonts w:asciiTheme="majorHAnsi" w:hAnsiTheme="majorHAnsi"/>
          <w:color w:val="auto"/>
          <w:lang w:eastAsia="de-DE"/>
        </w:rPr>
        <w:t xml:space="preserve">, H.K.A.T., </w:t>
      </w:r>
      <w:proofErr w:type="spellStart"/>
      <w:r w:rsidRPr="00BE4259">
        <w:rPr>
          <w:rFonts w:asciiTheme="majorHAnsi" w:hAnsiTheme="majorHAnsi"/>
          <w:color w:val="auto"/>
          <w:lang w:eastAsia="de-DE"/>
        </w:rPr>
        <w:t>Madhumali</w:t>
      </w:r>
      <w:proofErr w:type="spellEnd"/>
      <w:r w:rsidRPr="00BE4259">
        <w:rPr>
          <w:rFonts w:asciiTheme="majorHAnsi" w:hAnsiTheme="majorHAnsi"/>
          <w:color w:val="auto"/>
          <w:lang w:eastAsia="de-DE"/>
        </w:rPr>
        <w:t xml:space="preserve">, K.D.U., </w:t>
      </w:r>
      <w:proofErr w:type="spellStart"/>
      <w:r w:rsidRPr="00BE4259">
        <w:rPr>
          <w:rFonts w:asciiTheme="majorHAnsi" w:hAnsiTheme="majorHAnsi"/>
          <w:color w:val="auto"/>
          <w:lang w:eastAsia="de-DE"/>
        </w:rPr>
        <w:t>Abeysiriwardena</w:t>
      </w:r>
      <w:proofErr w:type="spellEnd"/>
      <w:r w:rsidRPr="00BE4259">
        <w:rPr>
          <w:rFonts w:asciiTheme="majorHAnsi" w:hAnsiTheme="majorHAnsi"/>
          <w:color w:val="auto"/>
          <w:lang w:eastAsia="de-DE"/>
        </w:rPr>
        <w:t xml:space="preserve">, D.S.D.Z., </w:t>
      </w:r>
      <w:proofErr w:type="spellStart"/>
      <w:r w:rsidRPr="00BE4259">
        <w:rPr>
          <w:rFonts w:asciiTheme="majorHAnsi" w:hAnsiTheme="majorHAnsi"/>
          <w:color w:val="auto"/>
          <w:lang w:eastAsia="de-DE"/>
        </w:rPr>
        <w:t>Chandrasekara</w:t>
      </w:r>
      <w:proofErr w:type="spellEnd"/>
      <w:r w:rsidRPr="00BE4259">
        <w:rPr>
          <w:rFonts w:asciiTheme="majorHAnsi" w:hAnsiTheme="majorHAnsi"/>
          <w:color w:val="auto"/>
          <w:lang w:eastAsia="de-DE"/>
        </w:rPr>
        <w:t xml:space="preserve">, A. and </w:t>
      </w:r>
      <w:proofErr w:type="spellStart"/>
      <w:r w:rsidRPr="00E01663">
        <w:rPr>
          <w:rFonts w:asciiTheme="majorHAnsi" w:hAnsiTheme="majorHAnsi"/>
          <w:b/>
          <w:color w:val="auto"/>
          <w:lang w:eastAsia="de-DE"/>
        </w:rPr>
        <w:t>Prasantha</w:t>
      </w:r>
      <w:proofErr w:type="spellEnd"/>
      <w:r w:rsidRPr="00E01663">
        <w:rPr>
          <w:rFonts w:asciiTheme="majorHAnsi" w:hAnsiTheme="majorHAnsi"/>
          <w:b/>
          <w:color w:val="auto"/>
          <w:lang w:eastAsia="de-DE"/>
        </w:rPr>
        <w:t>, B.D.R.</w:t>
      </w:r>
      <w:r w:rsidRPr="00BE4259">
        <w:rPr>
          <w:rFonts w:asciiTheme="majorHAnsi" w:hAnsiTheme="majorHAnsi"/>
          <w:color w:val="auto"/>
          <w:lang w:eastAsia="de-DE"/>
        </w:rPr>
        <w:t xml:space="preserve"> (2024). Establishing protocols for </w:t>
      </w:r>
      <w:proofErr w:type="spellStart"/>
      <w:r w:rsidRPr="00BE4259">
        <w:rPr>
          <w:rFonts w:asciiTheme="majorHAnsi" w:hAnsiTheme="majorHAnsi"/>
          <w:color w:val="auto"/>
          <w:lang w:eastAsia="de-DE"/>
        </w:rPr>
        <w:t>glycaemic</w:t>
      </w:r>
      <w:proofErr w:type="spellEnd"/>
      <w:r w:rsidRPr="00BE4259">
        <w:rPr>
          <w:rFonts w:asciiTheme="majorHAnsi" w:hAnsiTheme="majorHAnsi"/>
          <w:color w:val="auto"/>
          <w:lang w:eastAsia="de-DE"/>
        </w:rPr>
        <w:t xml:space="preserve"> index clinical trials in an academic setting in Sri Lanka. Tropical Agricultural Research &amp; Extension 27 (3): 157-170. </w:t>
      </w:r>
      <w:r w:rsidR="00CB3C88">
        <w:rPr>
          <w:rFonts w:asciiTheme="majorHAnsi" w:hAnsiTheme="majorHAnsi"/>
          <w:color w:val="auto"/>
          <w:lang w:eastAsia="de-DE"/>
        </w:rPr>
        <w:t xml:space="preserve"> </w:t>
      </w:r>
      <w:r w:rsidRPr="00BE4259">
        <w:rPr>
          <w:rFonts w:asciiTheme="majorHAnsi" w:hAnsiTheme="majorHAnsi"/>
          <w:color w:val="auto"/>
          <w:lang w:eastAsia="de-DE"/>
        </w:rPr>
        <w:t>https://doi.org/10.4038/tare.v27i3.5711</w:t>
      </w:r>
    </w:p>
    <w:p w14:paraId="0721C310" w14:textId="3C9987F0" w:rsidR="00694308" w:rsidRPr="00694308" w:rsidRDefault="00694308" w:rsidP="00694308">
      <w:pPr>
        <w:pStyle w:val="Default"/>
        <w:ind w:left="720" w:hanging="720"/>
        <w:jc w:val="both"/>
        <w:rPr>
          <w:rFonts w:asciiTheme="majorHAnsi" w:hAnsiTheme="majorHAnsi"/>
          <w:color w:val="auto"/>
          <w:lang w:eastAsia="de-DE"/>
        </w:rPr>
      </w:pPr>
      <w:r>
        <w:rPr>
          <w:rFonts w:asciiTheme="majorHAnsi" w:hAnsiTheme="majorHAnsi"/>
          <w:color w:val="auto"/>
          <w:lang w:eastAsia="de-DE"/>
        </w:rPr>
        <w:t xml:space="preserve">2024: </w:t>
      </w:r>
      <w:proofErr w:type="spellStart"/>
      <w:r w:rsidRPr="00694308">
        <w:rPr>
          <w:rFonts w:asciiTheme="majorHAnsi" w:hAnsiTheme="majorHAnsi"/>
          <w:color w:val="auto"/>
          <w:lang w:eastAsia="de-DE"/>
        </w:rPr>
        <w:t>Rebeira</w:t>
      </w:r>
      <w:proofErr w:type="spellEnd"/>
      <w:r w:rsidRPr="00694308">
        <w:rPr>
          <w:rFonts w:asciiTheme="majorHAnsi" w:hAnsiTheme="majorHAnsi"/>
          <w:color w:val="auto"/>
          <w:lang w:eastAsia="de-DE"/>
        </w:rPr>
        <w:t xml:space="preserve">, S.P., </w:t>
      </w:r>
      <w:proofErr w:type="spellStart"/>
      <w:r w:rsidRPr="00694308">
        <w:rPr>
          <w:rFonts w:asciiTheme="majorHAnsi" w:hAnsiTheme="majorHAnsi"/>
          <w:color w:val="auto"/>
          <w:lang w:eastAsia="de-DE"/>
        </w:rPr>
        <w:t>Jayatilake</w:t>
      </w:r>
      <w:proofErr w:type="spellEnd"/>
      <w:r w:rsidRPr="00694308">
        <w:rPr>
          <w:rFonts w:asciiTheme="majorHAnsi" w:hAnsiTheme="majorHAnsi"/>
          <w:color w:val="auto"/>
          <w:lang w:eastAsia="de-DE"/>
        </w:rPr>
        <w:t xml:space="preserve">, D.V., </w:t>
      </w:r>
      <w:proofErr w:type="spellStart"/>
      <w:r w:rsidRPr="00694308">
        <w:rPr>
          <w:rFonts w:asciiTheme="majorHAnsi" w:hAnsiTheme="majorHAnsi"/>
          <w:b/>
          <w:bCs/>
          <w:color w:val="auto"/>
          <w:lang w:eastAsia="de-DE"/>
        </w:rPr>
        <w:t>Prasantha</w:t>
      </w:r>
      <w:proofErr w:type="spellEnd"/>
      <w:r w:rsidRPr="00694308">
        <w:rPr>
          <w:rFonts w:asciiTheme="majorHAnsi" w:hAnsiTheme="majorHAnsi"/>
          <w:b/>
          <w:bCs/>
          <w:color w:val="auto"/>
          <w:lang w:eastAsia="de-DE"/>
        </w:rPr>
        <w:t>, B.D.R</w:t>
      </w:r>
      <w:r w:rsidR="00BE4259">
        <w:rPr>
          <w:rFonts w:asciiTheme="majorHAnsi" w:hAnsiTheme="majorHAnsi"/>
          <w:color w:val="auto"/>
          <w:lang w:eastAsia="de-DE"/>
        </w:rPr>
        <w:t xml:space="preserve">., </w:t>
      </w:r>
      <w:proofErr w:type="spellStart"/>
      <w:r w:rsidR="00BE4259">
        <w:rPr>
          <w:rFonts w:asciiTheme="majorHAnsi" w:hAnsiTheme="majorHAnsi"/>
          <w:color w:val="auto"/>
          <w:lang w:eastAsia="de-DE"/>
        </w:rPr>
        <w:t>Menike</w:t>
      </w:r>
      <w:proofErr w:type="spellEnd"/>
      <w:r w:rsidR="00BE4259">
        <w:rPr>
          <w:rFonts w:asciiTheme="majorHAnsi" w:hAnsiTheme="majorHAnsi"/>
          <w:color w:val="auto"/>
          <w:lang w:eastAsia="de-DE"/>
        </w:rPr>
        <w:t xml:space="preserve">, B.M.K.S., </w:t>
      </w:r>
      <w:proofErr w:type="spellStart"/>
      <w:r w:rsidR="00BE4259">
        <w:rPr>
          <w:rFonts w:asciiTheme="majorHAnsi" w:hAnsiTheme="majorHAnsi"/>
          <w:color w:val="auto"/>
          <w:lang w:eastAsia="de-DE"/>
        </w:rPr>
        <w:t>Piyasiri</w:t>
      </w:r>
      <w:proofErr w:type="spellEnd"/>
      <w:r w:rsidR="00BE4259">
        <w:rPr>
          <w:rFonts w:asciiTheme="majorHAnsi" w:hAnsiTheme="majorHAnsi"/>
          <w:color w:val="auto"/>
          <w:lang w:eastAsia="de-DE"/>
        </w:rPr>
        <w:t xml:space="preserve">, </w:t>
      </w:r>
      <w:r w:rsidRPr="00694308">
        <w:rPr>
          <w:rFonts w:asciiTheme="majorHAnsi" w:hAnsiTheme="majorHAnsi"/>
          <w:color w:val="auto"/>
          <w:lang w:eastAsia="de-DE"/>
        </w:rPr>
        <w:t xml:space="preserve">C.H., </w:t>
      </w:r>
      <w:proofErr w:type="spellStart"/>
      <w:r w:rsidRPr="00694308">
        <w:rPr>
          <w:rFonts w:asciiTheme="majorHAnsi" w:hAnsiTheme="majorHAnsi"/>
          <w:color w:val="auto"/>
          <w:lang w:eastAsia="de-DE"/>
        </w:rPr>
        <w:t>Weerasinghe</w:t>
      </w:r>
      <w:proofErr w:type="spellEnd"/>
      <w:r w:rsidRPr="00694308">
        <w:rPr>
          <w:rFonts w:asciiTheme="majorHAnsi" w:hAnsiTheme="majorHAnsi"/>
          <w:color w:val="auto"/>
          <w:lang w:eastAsia="de-DE"/>
        </w:rPr>
        <w:t xml:space="preserve">, W.D.P. and </w:t>
      </w:r>
      <w:proofErr w:type="spellStart"/>
      <w:r w:rsidRPr="00694308">
        <w:rPr>
          <w:rFonts w:asciiTheme="majorHAnsi" w:hAnsiTheme="majorHAnsi"/>
          <w:color w:val="auto"/>
          <w:lang w:eastAsia="de-DE"/>
        </w:rPr>
        <w:t>Samarasinghe</w:t>
      </w:r>
      <w:proofErr w:type="spellEnd"/>
      <w:r w:rsidRPr="00694308">
        <w:rPr>
          <w:rFonts w:asciiTheme="majorHAnsi" w:hAnsiTheme="majorHAnsi"/>
          <w:color w:val="auto"/>
          <w:lang w:eastAsia="de-DE"/>
        </w:rPr>
        <w:t>, W.L.G. (2024). Assessment of advanced breeding lines of rice (</w:t>
      </w:r>
      <w:proofErr w:type="spellStart"/>
      <w:r w:rsidRPr="00694308">
        <w:rPr>
          <w:rFonts w:asciiTheme="majorHAnsi" w:hAnsiTheme="majorHAnsi"/>
          <w:color w:val="auto"/>
          <w:lang w:eastAsia="de-DE"/>
        </w:rPr>
        <w:t>oryza</w:t>
      </w:r>
      <w:proofErr w:type="spellEnd"/>
      <w:r w:rsidRPr="00694308">
        <w:rPr>
          <w:rFonts w:asciiTheme="majorHAnsi" w:hAnsiTheme="majorHAnsi"/>
          <w:color w:val="auto"/>
          <w:lang w:eastAsia="de-DE"/>
        </w:rPr>
        <w:t xml:space="preserve"> sativa l.) for nutritional and </w:t>
      </w:r>
      <w:proofErr w:type="spellStart"/>
      <w:r w:rsidRPr="00694308">
        <w:rPr>
          <w:rFonts w:asciiTheme="majorHAnsi" w:hAnsiTheme="majorHAnsi"/>
          <w:color w:val="auto"/>
          <w:lang w:eastAsia="de-DE"/>
        </w:rPr>
        <w:t>nutraceutical</w:t>
      </w:r>
      <w:proofErr w:type="spellEnd"/>
      <w:r w:rsidRPr="00694308">
        <w:rPr>
          <w:rFonts w:asciiTheme="majorHAnsi" w:hAnsiTheme="majorHAnsi"/>
          <w:color w:val="auto"/>
          <w:lang w:eastAsia="de-DE"/>
        </w:rPr>
        <w:t xml:space="preserve"> grain quality characte</w:t>
      </w:r>
      <w:r w:rsidR="00C879EC">
        <w:rPr>
          <w:rFonts w:asciiTheme="majorHAnsi" w:hAnsiTheme="majorHAnsi"/>
          <w:color w:val="auto"/>
          <w:lang w:eastAsia="de-DE"/>
        </w:rPr>
        <w:t xml:space="preserve">ristics. </w:t>
      </w:r>
      <w:proofErr w:type="gramStart"/>
      <w:r w:rsidR="00C879EC">
        <w:rPr>
          <w:rFonts w:asciiTheme="majorHAnsi" w:hAnsiTheme="majorHAnsi"/>
          <w:color w:val="auto"/>
          <w:lang w:eastAsia="de-DE"/>
        </w:rPr>
        <w:t>Tropical Agriculturist.</w:t>
      </w:r>
      <w:proofErr w:type="gramEnd"/>
      <w:r w:rsidRPr="00694308">
        <w:rPr>
          <w:rFonts w:asciiTheme="majorHAnsi" w:hAnsiTheme="majorHAnsi"/>
          <w:color w:val="auto"/>
          <w:lang w:eastAsia="de-DE"/>
        </w:rPr>
        <w:t xml:space="preserve"> 172(3): 1</w:t>
      </w:r>
      <w:r>
        <w:rPr>
          <w:rFonts w:asciiTheme="majorHAnsi" w:hAnsiTheme="majorHAnsi"/>
          <w:color w:val="auto"/>
          <w:lang w:eastAsia="de-DE"/>
        </w:rPr>
        <w:t>6</w:t>
      </w:r>
      <w:r w:rsidRPr="00694308">
        <w:rPr>
          <w:rFonts w:asciiTheme="majorHAnsi" w:hAnsiTheme="majorHAnsi"/>
          <w:color w:val="auto"/>
          <w:lang w:eastAsia="de-DE"/>
        </w:rPr>
        <w:t>-30</w:t>
      </w:r>
    </w:p>
    <w:p w14:paraId="0B48946B" w14:textId="501736E4" w:rsidR="000D3984" w:rsidRPr="000D3984" w:rsidRDefault="000D3984" w:rsidP="000D3984">
      <w:pPr>
        <w:pStyle w:val="Default"/>
        <w:ind w:left="720" w:hanging="720"/>
        <w:jc w:val="both"/>
        <w:rPr>
          <w:rFonts w:asciiTheme="majorHAnsi" w:hAnsiTheme="majorHAnsi"/>
          <w:color w:val="auto"/>
          <w:lang w:eastAsia="de-DE"/>
        </w:rPr>
      </w:pPr>
      <w:r>
        <w:rPr>
          <w:rFonts w:asciiTheme="majorHAnsi" w:hAnsiTheme="majorHAnsi"/>
          <w:color w:val="auto"/>
          <w:lang w:eastAsia="de-DE"/>
        </w:rPr>
        <w:t xml:space="preserve">2024: </w:t>
      </w:r>
      <w:proofErr w:type="spellStart"/>
      <w:r w:rsidRPr="000D3984">
        <w:rPr>
          <w:rFonts w:asciiTheme="majorHAnsi" w:hAnsiTheme="majorHAnsi"/>
          <w:color w:val="auto"/>
          <w:lang w:eastAsia="de-DE"/>
        </w:rPr>
        <w:t>Sachinthaka</w:t>
      </w:r>
      <w:proofErr w:type="spellEnd"/>
      <w:r w:rsidRPr="000D3984">
        <w:rPr>
          <w:rFonts w:asciiTheme="majorHAnsi" w:hAnsiTheme="majorHAnsi"/>
          <w:color w:val="auto"/>
          <w:lang w:eastAsia="de-DE"/>
        </w:rPr>
        <w:t xml:space="preserve">, P.P.S., </w:t>
      </w:r>
      <w:proofErr w:type="spellStart"/>
      <w:r w:rsidRPr="000D3984">
        <w:rPr>
          <w:rFonts w:asciiTheme="majorHAnsi" w:hAnsiTheme="majorHAnsi"/>
          <w:color w:val="auto"/>
          <w:lang w:eastAsia="de-DE"/>
        </w:rPr>
        <w:t>Liyanage</w:t>
      </w:r>
      <w:proofErr w:type="spellEnd"/>
      <w:r w:rsidRPr="000D3984">
        <w:rPr>
          <w:rFonts w:asciiTheme="majorHAnsi" w:hAnsiTheme="majorHAnsi"/>
          <w:color w:val="auto"/>
          <w:lang w:eastAsia="de-DE"/>
        </w:rPr>
        <w:t xml:space="preserve">, K.L.N.U., </w:t>
      </w:r>
      <w:proofErr w:type="spellStart"/>
      <w:r w:rsidRPr="000D3984">
        <w:rPr>
          <w:rFonts w:asciiTheme="majorHAnsi" w:hAnsiTheme="majorHAnsi"/>
          <w:color w:val="auto"/>
          <w:lang w:eastAsia="de-DE"/>
        </w:rPr>
        <w:t>Somaratne</w:t>
      </w:r>
      <w:proofErr w:type="spellEnd"/>
      <w:r w:rsidRPr="000D3984">
        <w:rPr>
          <w:rFonts w:asciiTheme="majorHAnsi" w:hAnsiTheme="majorHAnsi"/>
          <w:color w:val="auto"/>
          <w:lang w:eastAsia="de-DE"/>
        </w:rPr>
        <w:t>, G.M.</w:t>
      </w:r>
      <w:proofErr w:type="gramStart"/>
      <w:r w:rsidRPr="000D3984">
        <w:rPr>
          <w:rFonts w:asciiTheme="majorHAnsi" w:hAnsiTheme="majorHAnsi"/>
          <w:color w:val="auto"/>
          <w:lang w:eastAsia="de-DE"/>
        </w:rPr>
        <w:t xml:space="preserve">,  </w:t>
      </w:r>
      <w:proofErr w:type="spellStart"/>
      <w:r w:rsidRPr="000D3984">
        <w:rPr>
          <w:rFonts w:asciiTheme="majorHAnsi" w:hAnsiTheme="majorHAnsi"/>
          <w:color w:val="auto"/>
          <w:lang w:eastAsia="de-DE"/>
        </w:rPr>
        <w:t>Hettiarachchi</w:t>
      </w:r>
      <w:proofErr w:type="spellEnd"/>
      <w:proofErr w:type="gramEnd"/>
      <w:r w:rsidRPr="000D3984">
        <w:rPr>
          <w:rFonts w:asciiTheme="majorHAnsi" w:hAnsiTheme="majorHAnsi"/>
          <w:color w:val="auto"/>
          <w:lang w:eastAsia="de-DE"/>
        </w:rPr>
        <w:t xml:space="preserve">, A., </w:t>
      </w:r>
      <w:proofErr w:type="spellStart"/>
      <w:r w:rsidRPr="000D3984">
        <w:rPr>
          <w:rFonts w:asciiTheme="majorHAnsi" w:hAnsiTheme="majorHAnsi"/>
          <w:color w:val="auto"/>
          <w:lang w:eastAsia="de-DE"/>
        </w:rPr>
        <w:t>Chandrasiri</w:t>
      </w:r>
      <w:proofErr w:type="spellEnd"/>
      <w:r w:rsidRPr="000D3984">
        <w:rPr>
          <w:rFonts w:asciiTheme="majorHAnsi" w:hAnsiTheme="majorHAnsi"/>
          <w:color w:val="auto"/>
          <w:lang w:eastAsia="de-DE"/>
        </w:rPr>
        <w:t xml:space="preserve">, K.A.K.L.,  </w:t>
      </w:r>
      <w:proofErr w:type="spellStart"/>
      <w:r w:rsidRPr="000D3984">
        <w:rPr>
          <w:rFonts w:asciiTheme="majorHAnsi" w:hAnsiTheme="majorHAnsi"/>
          <w:color w:val="auto"/>
          <w:lang w:eastAsia="de-DE"/>
        </w:rPr>
        <w:t>Amarasinghe</w:t>
      </w:r>
      <w:proofErr w:type="spellEnd"/>
      <w:r w:rsidRPr="000D3984">
        <w:rPr>
          <w:rFonts w:asciiTheme="majorHAnsi" w:hAnsiTheme="majorHAnsi"/>
          <w:color w:val="auto"/>
          <w:lang w:eastAsia="de-DE"/>
        </w:rPr>
        <w:t xml:space="preserve">, A.A.P.S., Silva, F.H.C.A.,  How, M.S. and </w:t>
      </w:r>
      <w:proofErr w:type="spellStart"/>
      <w:r w:rsidRPr="000D3984">
        <w:rPr>
          <w:rFonts w:asciiTheme="majorHAnsi" w:hAnsiTheme="majorHAnsi"/>
          <w:b/>
          <w:color w:val="auto"/>
          <w:lang w:eastAsia="de-DE"/>
        </w:rPr>
        <w:t>Prasantha</w:t>
      </w:r>
      <w:proofErr w:type="spellEnd"/>
      <w:r w:rsidRPr="000D3984">
        <w:rPr>
          <w:rFonts w:asciiTheme="majorHAnsi" w:hAnsiTheme="majorHAnsi"/>
          <w:b/>
          <w:color w:val="auto"/>
          <w:lang w:eastAsia="de-DE"/>
        </w:rPr>
        <w:t>, B.D.R.</w:t>
      </w:r>
      <w:r w:rsidRPr="000D3984">
        <w:rPr>
          <w:rFonts w:asciiTheme="majorHAnsi" w:hAnsiTheme="majorHAnsi"/>
          <w:color w:val="auto"/>
          <w:lang w:eastAsia="de-DE"/>
        </w:rPr>
        <w:t xml:space="preserve"> (2024). </w:t>
      </w:r>
      <w:proofErr w:type="gramStart"/>
      <w:r w:rsidRPr="000D3984">
        <w:rPr>
          <w:rFonts w:asciiTheme="majorHAnsi" w:hAnsiTheme="majorHAnsi"/>
          <w:color w:val="auto"/>
          <w:lang w:eastAsia="de-DE"/>
        </w:rPr>
        <w:t>An in-vitro gastric digestion model with peristalsis function for the analysis of the food gastric digestion.</w:t>
      </w:r>
      <w:proofErr w:type="gramEnd"/>
      <w:r w:rsidRPr="000D3984">
        <w:rPr>
          <w:rFonts w:asciiTheme="majorHAnsi" w:hAnsiTheme="majorHAnsi"/>
          <w:color w:val="auto"/>
          <w:lang w:eastAsia="de-DE"/>
        </w:rPr>
        <w:t xml:space="preserve"> Ceylon Journal of Science</w:t>
      </w:r>
      <w:r w:rsidR="00694308">
        <w:rPr>
          <w:rFonts w:asciiTheme="majorHAnsi" w:hAnsiTheme="majorHAnsi"/>
          <w:color w:val="auto"/>
          <w:lang w:eastAsia="de-DE"/>
        </w:rPr>
        <w:t>,</w:t>
      </w:r>
      <w:r w:rsidRPr="000D3984">
        <w:rPr>
          <w:rFonts w:asciiTheme="majorHAnsi" w:hAnsiTheme="majorHAnsi"/>
          <w:color w:val="auto"/>
          <w:lang w:eastAsia="de-DE"/>
        </w:rPr>
        <w:t xml:space="preserve"> 53 (3): 349-355.</w:t>
      </w:r>
      <w:r>
        <w:rPr>
          <w:rFonts w:asciiTheme="majorHAnsi" w:hAnsiTheme="majorHAnsi"/>
          <w:color w:val="auto"/>
          <w:lang w:eastAsia="de-DE"/>
        </w:rPr>
        <w:t xml:space="preserve"> </w:t>
      </w:r>
      <w:r w:rsidRPr="000D3984">
        <w:rPr>
          <w:rFonts w:asciiTheme="majorHAnsi" w:hAnsiTheme="majorHAnsi"/>
          <w:color w:val="auto"/>
          <w:lang w:eastAsia="de-DE"/>
        </w:rPr>
        <w:t>http://doi.org/doi: 10.4038/cjs.v53i3.8200</w:t>
      </w:r>
    </w:p>
    <w:p w14:paraId="0792840B" w14:textId="019F4268" w:rsidR="004C3F67" w:rsidRPr="00CF13F9" w:rsidRDefault="004C3F67" w:rsidP="00CF13F9">
      <w:pPr>
        <w:pStyle w:val="Default"/>
        <w:ind w:left="720" w:hanging="720"/>
        <w:jc w:val="both"/>
        <w:rPr>
          <w:rFonts w:asciiTheme="majorHAnsi" w:hAnsiTheme="majorHAnsi"/>
          <w:color w:val="auto"/>
          <w:lang w:eastAsia="de-DE"/>
        </w:rPr>
      </w:pPr>
      <w:r w:rsidRPr="00CF13F9">
        <w:rPr>
          <w:rFonts w:asciiTheme="majorHAnsi" w:hAnsiTheme="majorHAnsi"/>
          <w:color w:val="auto"/>
          <w:lang w:eastAsia="de-DE"/>
        </w:rPr>
        <w:t xml:space="preserve">2024: </w:t>
      </w:r>
      <w:proofErr w:type="spellStart"/>
      <w:r w:rsidRPr="004C3F67">
        <w:rPr>
          <w:rFonts w:asciiTheme="majorHAnsi" w:hAnsiTheme="majorHAnsi"/>
          <w:color w:val="auto"/>
          <w:lang w:eastAsia="de-DE"/>
        </w:rPr>
        <w:t>Senaweera</w:t>
      </w:r>
      <w:proofErr w:type="spellEnd"/>
      <w:r w:rsidRPr="00CF13F9">
        <w:rPr>
          <w:rFonts w:asciiTheme="majorHAnsi" w:hAnsiTheme="majorHAnsi"/>
          <w:color w:val="auto"/>
          <w:lang w:eastAsia="de-DE"/>
        </w:rPr>
        <w:t xml:space="preserve">, Y.T. and </w:t>
      </w:r>
      <w:proofErr w:type="spellStart"/>
      <w:r w:rsidRPr="00CF13F9">
        <w:rPr>
          <w:rFonts w:asciiTheme="majorHAnsi" w:hAnsiTheme="majorHAnsi"/>
          <w:b/>
          <w:color w:val="auto"/>
          <w:lang w:eastAsia="de-DE"/>
        </w:rPr>
        <w:t>Rohitha</w:t>
      </w:r>
      <w:proofErr w:type="spellEnd"/>
      <w:r w:rsidRPr="00CF13F9">
        <w:rPr>
          <w:rFonts w:asciiTheme="majorHAnsi" w:hAnsiTheme="majorHAnsi"/>
          <w:b/>
          <w:color w:val="auto"/>
          <w:lang w:eastAsia="de-DE"/>
        </w:rPr>
        <w:t xml:space="preserve"> </w:t>
      </w:r>
      <w:proofErr w:type="spellStart"/>
      <w:r w:rsidRPr="00CF13F9">
        <w:rPr>
          <w:rFonts w:asciiTheme="majorHAnsi" w:hAnsiTheme="majorHAnsi"/>
          <w:b/>
          <w:color w:val="auto"/>
          <w:lang w:eastAsia="de-DE"/>
        </w:rPr>
        <w:t>Prasantha</w:t>
      </w:r>
      <w:proofErr w:type="spellEnd"/>
      <w:r w:rsidRPr="00CF13F9">
        <w:rPr>
          <w:rFonts w:asciiTheme="majorHAnsi" w:hAnsiTheme="majorHAnsi"/>
          <w:b/>
          <w:color w:val="auto"/>
          <w:lang w:eastAsia="de-DE"/>
        </w:rPr>
        <w:t>, B.D.</w:t>
      </w:r>
      <w:r w:rsidRPr="00CF13F9">
        <w:rPr>
          <w:rFonts w:asciiTheme="majorHAnsi" w:hAnsiTheme="majorHAnsi"/>
          <w:color w:val="auto"/>
          <w:lang w:eastAsia="de-DE"/>
        </w:rPr>
        <w:t xml:space="preserve"> (2024). Structural and Elemental Analysis of </w:t>
      </w:r>
      <w:proofErr w:type="spellStart"/>
      <w:r w:rsidRPr="00CF13F9">
        <w:rPr>
          <w:rFonts w:asciiTheme="majorHAnsi" w:hAnsiTheme="majorHAnsi"/>
          <w:i/>
          <w:color w:val="auto"/>
          <w:lang w:eastAsia="de-DE"/>
        </w:rPr>
        <w:t>Waraka</w:t>
      </w:r>
      <w:proofErr w:type="spellEnd"/>
      <w:r w:rsidRPr="00CF13F9">
        <w:rPr>
          <w:rFonts w:asciiTheme="majorHAnsi" w:hAnsiTheme="majorHAnsi"/>
          <w:color w:val="auto"/>
          <w:lang w:eastAsia="de-DE"/>
        </w:rPr>
        <w:t xml:space="preserve"> and </w:t>
      </w:r>
      <w:proofErr w:type="spellStart"/>
      <w:r w:rsidRPr="00CF13F9">
        <w:rPr>
          <w:rFonts w:asciiTheme="majorHAnsi" w:hAnsiTheme="majorHAnsi"/>
          <w:i/>
          <w:color w:val="auto"/>
          <w:lang w:eastAsia="de-DE"/>
        </w:rPr>
        <w:t>Wala</w:t>
      </w:r>
      <w:proofErr w:type="spellEnd"/>
      <w:r w:rsidRPr="00CF13F9">
        <w:rPr>
          <w:rFonts w:asciiTheme="majorHAnsi" w:hAnsiTheme="majorHAnsi"/>
          <w:color w:val="auto"/>
          <w:lang w:eastAsia="de-DE"/>
        </w:rPr>
        <w:t xml:space="preserve"> Jackfruit Seed Flour Samples by SEM-EDX Method</w:t>
      </w:r>
      <w:r w:rsidR="00CF13F9" w:rsidRPr="00CF13F9">
        <w:rPr>
          <w:rFonts w:asciiTheme="majorHAnsi" w:hAnsiTheme="majorHAnsi"/>
          <w:color w:val="auto"/>
          <w:lang w:eastAsia="de-DE"/>
        </w:rPr>
        <w:t xml:space="preserve">. </w:t>
      </w:r>
      <w:proofErr w:type="gramStart"/>
      <w:r w:rsidR="00CF13F9">
        <w:rPr>
          <w:rFonts w:asciiTheme="majorHAnsi" w:hAnsiTheme="majorHAnsi"/>
          <w:color w:val="auto"/>
          <w:lang w:eastAsia="de-DE"/>
        </w:rPr>
        <w:t>Tropical Agricultural Research</w:t>
      </w:r>
      <w:r w:rsidR="00C879EC">
        <w:rPr>
          <w:rFonts w:asciiTheme="majorHAnsi" w:hAnsiTheme="majorHAnsi"/>
          <w:color w:val="auto"/>
          <w:lang w:eastAsia="de-DE"/>
        </w:rPr>
        <w:t>.</w:t>
      </w:r>
      <w:proofErr w:type="gramEnd"/>
      <w:r w:rsidR="00CF13F9">
        <w:rPr>
          <w:rFonts w:asciiTheme="majorHAnsi" w:hAnsiTheme="majorHAnsi"/>
          <w:color w:val="auto"/>
          <w:lang w:eastAsia="de-DE"/>
        </w:rPr>
        <w:t xml:space="preserve"> </w:t>
      </w:r>
      <w:r w:rsidR="00CF13F9" w:rsidRPr="00CF13F9">
        <w:rPr>
          <w:rFonts w:asciiTheme="majorHAnsi" w:hAnsiTheme="majorHAnsi"/>
          <w:color w:val="auto"/>
          <w:lang w:eastAsia="de-DE"/>
        </w:rPr>
        <w:t>35(2):169-174</w:t>
      </w:r>
      <w:r w:rsidR="00CF13F9">
        <w:rPr>
          <w:rFonts w:asciiTheme="majorHAnsi" w:hAnsiTheme="majorHAnsi"/>
          <w:color w:val="auto"/>
          <w:lang w:eastAsia="de-DE"/>
        </w:rPr>
        <w:t>. d</w:t>
      </w:r>
      <w:r w:rsidR="00CF13F9" w:rsidRPr="00CF13F9">
        <w:rPr>
          <w:rFonts w:asciiTheme="majorHAnsi" w:hAnsiTheme="majorHAnsi"/>
          <w:color w:val="auto"/>
          <w:lang w:eastAsia="de-DE"/>
        </w:rPr>
        <w:t>oi.org/10.4038/tar.v35i2.8747</w:t>
      </w:r>
    </w:p>
    <w:p w14:paraId="129BFDE8" w14:textId="03E96CF6" w:rsidR="00BB423F" w:rsidRDefault="00374941" w:rsidP="00374941">
      <w:pPr>
        <w:shd w:val="clear" w:color="auto" w:fill="FFFFFF"/>
        <w:spacing w:line="276" w:lineRule="auto"/>
        <w:ind w:left="720" w:hanging="720"/>
        <w:jc w:val="both"/>
        <w:rPr>
          <w:rFonts w:asciiTheme="majorHAnsi" w:hAnsiTheme="majorHAnsi"/>
          <w:szCs w:val="24"/>
        </w:rPr>
      </w:pPr>
      <w:r>
        <w:rPr>
          <w:rFonts w:asciiTheme="majorHAnsi" w:hAnsiTheme="majorHAnsi"/>
          <w:szCs w:val="24"/>
        </w:rPr>
        <w:t>2</w:t>
      </w:r>
      <w:r w:rsidR="00CF13F9">
        <w:rPr>
          <w:rFonts w:asciiTheme="majorHAnsi" w:hAnsiTheme="majorHAnsi"/>
          <w:szCs w:val="24"/>
        </w:rPr>
        <w:t xml:space="preserve">023: </w:t>
      </w:r>
      <w:proofErr w:type="spellStart"/>
      <w:r w:rsidRPr="00374941">
        <w:rPr>
          <w:rFonts w:asciiTheme="majorHAnsi" w:hAnsiTheme="majorHAnsi"/>
          <w:szCs w:val="24"/>
        </w:rPr>
        <w:t>Prasadi</w:t>
      </w:r>
      <w:proofErr w:type="spellEnd"/>
      <w:r w:rsidRPr="00374941">
        <w:rPr>
          <w:rFonts w:asciiTheme="majorHAnsi" w:hAnsiTheme="majorHAnsi"/>
          <w:szCs w:val="24"/>
        </w:rPr>
        <w:t>,</w:t>
      </w:r>
      <w:r w:rsidR="00A14B58">
        <w:rPr>
          <w:rFonts w:asciiTheme="majorHAnsi" w:hAnsiTheme="majorHAnsi"/>
          <w:szCs w:val="24"/>
        </w:rPr>
        <w:t xml:space="preserve"> V.P.N., </w:t>
      </w:r>
      <w:proofErr w:type="spellStart"/>
      <w:r w:rsidR="00A14B58">
        <w:rPr>
          <w:rFonts w:asciiTheme="majorHAnsi" w:hAnsiTheme="majorHAnsi"/>
          <w:szCs w:val="24"/>
        </w:rPr>
        <w:t>Somaratne</w:t>
      </w:r>
      <w:r w:rsidRPr="00374941">
        <w:rPr>
          <w:rFonts w:asciiTheme="majorHAnsi" w:hAnsiTheme="majorHAnsi"/>
          <w:szCs w:val="24"/>
        </w:rPr>
        <w:t>,</w:t>
      </w:r>
      <w:r w:rsidR="00A14B58">
        <w:rPr>
          <w:rFonts w:asciiTheme="majorHAnsi" w:hAnsiTheme="majorHAnsi"/>
          <w:szCs w:val="24"/>
        </w:rPr>
        <w:t>G.M</w:t>
      </w:r>
      <w:proofErr w:type="spellEnd"/>
      <w:r w:rsidR="00A14B58">
        <w:rPr>
          <w:rFonts w:asciiTheme="majorHAnsi" w:hAnsiTheme="majorHAnsi"/>
          <w:szCs w:val="24"/>
        </w:rPr>
        <w:t xml:space="preserve">., </w:t>
      </w:r>
      <w:proofErr w:type="spellStart"/>
      <w:r w:rsidR="00A14B58" w:rsidRPr="00A14B58">
        <w:rPr>
          <w:rFonts w:asciiTheme="majorHAnsi" w:hAnsiTheme="majorHAnsi"/>
          <w:b/>
          <w:szCs w:val="24"/>
        </w:rPr>
        <w:t>Rohitha</w:t>
      </w:r>
      <w:proofErr w:type="spellEnd"/>
      <w:r w:rsidRPr="00A14B58">
        <w:rPr>
          <w:rFonts w:asciiTheme="majorHAnsi" w:hAnsiTheme="majorHAnsi"/>
          <w:b/>
          <w:szCs w:val="24"/>
        </w:rPr>
        <w:t xml:space="preserve"> </w:t>
      </w:r>
      <w:proofErr w:type="spellStart"/>
      <w:r w:rsidRPr="00A14B58">
        <w:rPr>
          <w:rFonts w:asciiTheme="majorHAnsi" w:hAnsiTheme="majorHAnsi"/>
          <w:b/>
          <w:szCs w:val="24"/>
        </w:rPr>
        <w:t>Prasantha</w:t>
      </w:r>
      <w:proofErr w:type="spellEnd"/>
      <w:r w:rsidRPr="00374941">
        <w:rPr>
          <w:rFonts w:asciiTheme="majorHAnsi" w:hAnsiTheme="majorHAnsi"/>
          <w:szCs w:val="24"/>
        </w:rPr>
        <w:t xml:space="preserve">, </w:t>
      </w:r>
      <w:r w:rsidR="00A14B58">
        <w:rPr>
          <w:rFonts w:asciiTheme="majorHAnsi" w:hAnsiTheme="majorHAnsi"/>
          <w:szCs w:val="24"/>
        </w:rPr>
        <w:t xml:space="preserve">B.D., </w:t>
      </w:r>
      <w:proofErr w:type="spellStart"/>
      <w:r w:rsidRPr="00374941">
        <w:rPr>
          <w:rFonts w:asciiTheme="majorHAnsi" w:hAnsiTheme="majorHAnsi"/>
          <w:szCs w:val="24"/>
        </w:rPr>
        <w:t>Abeyrathne</w:t>
      </w:r>
      <w:proofErr w:type="spellEnd"/>
      <w:r w:rsidRPr="00374941">
        <w:rPr>
          <w:rFonts w:asciiTheme="majorHAnsi" w:hAnsiTheme="majorHAnsi"/>
          <w:szCs w:val="24"/>
        </w:rPr>
        <w:t xml:space="preserve">, </w:t>
      </w:r>
      <w:r w:rsidR="00A14B58">
        <w:rPr>
          <w:rFonts w:asciiTheme="majorHAnsi" w:hAnsiTheme="majorHAnsi"/>
          <w:szCs w:val="24"/>
        </w:rPr>
        <w:t xml:space="preserve">C.K., </w:t>
      </w:r>
      <w:proofErr w:type="spellStart"/>
      <w:r w:rsidRPr="00374941">
        <w:rPr>
          <w:rFonts w:asciiTheme="majorHAnsi" w:hAnsiTheme="majorHAnsi"/>
          <w:szCs w:val="24"/>
        </w:rPr>
        <w:t>Abhayawardhana</w:t>
      </w:r>
      <w:proofErr w:type="spellEnd"/>
      <w:r w:rsidR="00A14B58">
        <w:rPr>
          <w:rFonts w:asciiTheme="majorHAnsi" w:hAnsiTheme="majorHAnsi"/>
          <w:szCs w:val="24"/>
        </w:rPr>
        <w:t xml:space="preserve">, P.H.R.M.M., </w:t>
      </w:r>
      <w:proofErr w:type="spellStart"/>
      <w:r w:rsidRPr="00374941">
        <w:rPr>
          <w:rFonts w:asciiTheme="majorHAnsi" w:hAnsiTheme="majorHAnsi"/>
          <w:szCs w:val="24"/>
        </w:rPr>
        <w:t>Wimalasiri</w:t>
      </w:r>
      <w:proofErr w:type="spellEnd"/>
      <w:r w:rsidR="00A14B58">
        <w:rPr>
          <w:rFonts w:asciiTheme="majorHAnsi" w:hAnsiTheme="majorHAnsi"/>
          <w:szCs w:val="24"/>
        </w:rPr>
        <w:t>, K.M.S.</w:t>
      </w:r>
      <w:r w:rsidRPr="00374941">
        <w:rPr>
          <w:rFonts w:asciiTheme="majorHAnsi" w:hAnsiTheme="majorHAnsi"/>
          <w:szCs w:val="24"/>
        </w:rPr>
        <w:t xml:space="preserve"> (</w:t>
      </w:r>
      <w:r>
        <w:rPr>
          <w:rFonts w:asciiTheme="majorHAnsi" w:hAnsiTheme="majorHAnsi"/>
          <w:szCs w:val="24"/>
        </w:rPr>
        <w:t>2023</w:t>
      </w:r>
      <w:r w:rsidRPr="00374941">
        <w:rPr>
          <w:rFonts w:asciiTheme="majorHAnsi" w:hAnsiTheme="majorHAnsi"/>
          <w:szCs w:val="24"/>
        </w:rPr>
        <w:t>) Effect of hermetic storage on end-use quality characte</w:t>
      </w:r>
      <w:r>
        <w:rPr>
          <w:rFonts w:asciiTheme="majorHAnsi" w:hAnsiTheme="majorHAnsi"/>
          <w:szCs w:val="24"/>
        </w:rPr>
        <w:t xml:space="preserve">ristics </w:t>
      </w:r>
      <w:proofErr w:type="spellStart"/>
      <w:r>
        <w:rPr>
          <w:rFonts w:asciiTheme="majorHAnsi" w:hAnsiTheme="majorHAnsi"/>
          <w:szCs w:val="24"/>
        </w:rPr>
        <w:t>mungbean</w:t>
      </w:r>
      <w:proofErr w:type="spellEnd"/>
      <w:r>
        <w:rPr>
          <w:rFonts w:asciiTheme="majorHAnsi" w:hAnsiTheme="majorHAnsi"/>
          <w:szCs w:val="24"/>
        </w:rPr>
        <w:t xml:space="preserve"> (</w:t>
      </w:r>
      <w:proofErr w:type="spellStart"/>
      <w:r w:rsidRPr="008F65E2">
        <w:rPr>
          <w:rFonts w:asciiTheme="majorHAnsi" w:hAnsiTheme="majorHAnsi"/>
          <w:i/>
          <w:szCs w:val="24"/>
        </w:rPr>
        <w:t>Vigna</w:t>
      </w:r>
      <w:proofErr w:type="spellEnd"/>
      <w:r w:rsidRPr="008F65E2">
        <w:rPr>
          <w:rFonts w:asciiTheme="majorHAnsi" w:hAnsiTheme="majorHAnsi"/>
          <w:i/>
          <w:szCs w:val="24"/>
        </w:rPr>
        <w:t xml:space="preserve"> radiate</w:t>
      </w:r>
      <w:r>
        <w:rPr>
          <w:rFonts w:asciiTheme="majorHAnsi" w:hAnsiTheme="majorHAnsi"/>
          <w:szCs w:val="24"/>
        </w:rPr>
        <w:t xml:space="preserve"> </w:t>
      </w:r>
      <w:r w:rsidRPr="00374941">
        <w:rPr>
          <w:rFonts w:asciiTheme="majorHAnsi" w:hAnsiTheme="majorHAnsi"/>
          <w:szCs w:val="24"/>
        </w:rPr>
        <w:t xml:space="preserve">(L.) </w:t>
      </w:r>
      <w:proofErr w:type="gramStart"/>
      <w:r w:rsidRPr="00374941">
        <w:rPr>
          <w:rFonts w:asciiTheme="majorHAnsi" w:hAnsiTheme="majorHAnsi"/>
          <w:szCs w:val="24"/>
        </w:rPr>
        <w:t xml:space="preserve">R. </w:t>
      </w:r>
      <w:proofErr w:type="spellStart"/>
      <w:r w:rsidRPr="00374941">
        <w:rPr>
          <w:rFonts w:asciiTheme="majorHAnsi" w:hAnsiTheme="majorHAnsi"/>
          <w:szCs w:val="24"/>
        </w:rPr>
        <w:t>Wilczek</w:t>
      </w:r>
      <w:proofErr w:type="spellEnd"/>
      <w:r w:rsidRPr="00374941">
        <w:rPr>
          <w:rFonts w:asciiTheme="majorHAnsi" w:hAnsiTheme="majorHAnsi"/>
          <w:szCs w:val="24"/>
        </w:rPr>
        <w:t>) and cowpea (</w:t>
      </w:r>
      <w:proofErr w:type="spellStart"/>
      <w:r w:rsidRPr="00374941">
        <w:rPr>
          <w:rFonts w:asciiTheme="majorHAnsi" w:hAnsiTheme="majorHAnsi"/>
          <w:szCs w:val="24"/>
        </w:rPr>
        <w:t>Vigna</w:t>
      </w:r>
      <w:proofErr w:type="spellEnd"/>
      <w:r w:rsidRPr="00374941">
        <w:rPr>
          <w:rFonts w:asciiTheme="majorHAnsi" w:hAnsiTheme="majorHAnsi"/>
          <w:szCs w:val="24"/>
        </w:rPr>
        <w:t xml:space="preserve"> </w:t>
      </w:r>
      <w:proofErr w:type="spellStart"/>
      <w:r w:rsidRPr="00374941">
        <w:rPr>
          <w:rFonts w:asciiTheme="majorHAnsi" w:hAnsiTheme="majorHAnsi"/>
          <w:szCs w:val="24"/>
        </w:rPr>
        <w:t>unguiculata</w:t>
      </w:r>
      <w:proofErr w:type="spellEnd"/>
      <w:r w:rsidRPr="00374941">
        <w:rPr>
          <w:rFonts w:asciiTheme="majorHAnsi" w:hAnsiTheme="majorHAnsi"/>
          <w:szCs w:val="24"/>
        </w:rPr>
        <w:t xml:space="preserve"> (L.)</w:t>
      </w:r>
      <w:proofErr w:type="gramEnd"/>
      <w:r w:rsidRPr="00374941">
        <w:rPr>
          <w:rFonts w:asciiTheme="majorHAnsi" w:hAnsiTheme="majorHAnsi"/>
          <w:szCs w:val="24"/>
        </w:rPr>
        <w:t xml:space="preserve"> </w:t>
      </w:r>
      <w:proofErr w:type="spellStart"/>
      <w:proofErr w:type="gramStart"/>
      <w:r w:rsidRPr="00374941">
        <w:rPr>
          <w:rFonts w:asciiTheme="majorHAnsi" w:hAnsiTheme="majorHAnsi"/>
          <w:szCs w:val="24"/>
        </w:rPr>
        <w:t>Walp</w:t>
      </w:r>
      <w:proofErr w:type="spellEnd"/>
      <w:r w:rsidRPr="00374941">
        <w:rPr>
          <w:rFonts w:asciiTheme="majorHAnsi" w:hAnsiTheme="majorHAnsi"/>
          <w:szCs w:val="24"/>
        </w:rPr>
        <w:t>.)</w:t>
      </w:r>
      <w:r w:rsidR="006B4D7B">
        <w:rPr>
          <w:rFonts w:asciiTheme="majorHAnsi" w:hAnsiTheme="majorHAnsi"/>
          <w:szCs w:val="24"/>
        </w:rPr>
        <w:t>.</w:t>
      </w:r>
      <w:proofErr w:type="gramEnd"/>
      <w:r w:rsidR="006B4D7B">
        <w:rPr>
          <w:rFonts w:asciiTheme="majorHAnsi" w:hAnsiTheme="majorHAnsi"/>
          <w:szCs w:val="24"/>
        </w:rPr>
        <w:t xml:space="preserve"> </w:t>
      </w:r>
      <w:proofErr w:type="gramStart"/>
      <w:r w:rsidR="006B4D7B">
        <w:rPr>
          <w:rFonts w:asciiTheme="majorHAnsi" w:hAnsiTheme="majorHAnsi"/>
          <w:szCs w:val="24"/>
        </w:rPr>
        <w:t>Journal of Stored P</w:t>
      </w:r>
      <w:r>
        <w:rPr>
          <w:rFonts w:asciiTheme="majorHAnsi" w:hAnsiTheme="majorHAnsi"/>
          <w:szCs w:val="24"/>
        </w:rPr>
        <w:t>roduct Research</w:t>
      </w:r>
      <w:r w:rsidR="00BB423F">
        <w:rPr>
          <w:rFonts w:asciiTheme="majorHAnsi" w:hAnsiTheme="majorHAnsi"/>
          <w:szCs w:val="24"/>
        </w:rPr>
        <w:t xml:space="preserve">, </w:t>
      </w:r>
      <w:hyperlink r:id="rId27" w:tooltip="Go to table of contents for this volume/issue" w:history="1">
        <w:r w:rsidR="00BB423F" w:rsidRPr="00BB423F">
          <w:rPr>
            <w:rFonts w:asciiTheme="majorHAnsi" w:hAnsiTheme="majorHAnsi"/>
            <w:szCs w:val="24"/>
          </w:rPr>
          <w:t>104</w:t>
        </w:r>
      </w:hyperlink>
      <w:r w:rsidR="00BB423F" w:rsidRPr="00BB423F">
        <w:rPr>
          <w:rFonts w:asciiTheme="majorHAnsi" w:hAnsiTheme="majorHAnsi"/>
          <w:szCs w:val="24"/>
        </w:rPr>
        <w:t>, 102197</w:t>
      </w:r>
      <w:r w:rsidR="00BB423F">
        <w:rPr>
          <w:rFonts w:asciiTheme="majorHAnsi" w:hAnsiTheme="majorHAnsi"/>
          <w:szCs w:val="24"/>
        </w:rPr>
        <w:t>.</w:t>
      </w:r>
      <w:proofErr w:type="gramEnd"/>
      <w:r w:rsidR="00BB423F">
        <w:rPr>
          <w:rFonts w:asciiTheme="majorHAnsi" w:hAnsiTheme="majorHAnsi"/>
          <w:szCs w:val="24"/>
        </w:rPr>
        <w:t xml:space="preserve"> </w:t>
      </w:r>
      <w:hyperlink r:id="rId28" w:tgtFrame="_blank" w:tooltip="Persistent link using digital object identifier" w:history="1">
        <w:r w:rsidR="00BB423F" w:rsidRPr="00BB423F">
          <w:rPr>
            <w:rFonts w:asciiTheme="majorHAnsi" w:hAnsiTheme="majorHAnsi"/>
            <w:szCs w:val="24"/>
          </w:rPr>
          <w:t>https://doi.org/10.1016/j.jspr.2023.102197</w:t>
        </w:r>
      </w:hyperlink>
    </w:p>
    <w:p w14:paraId="03E55099" w14:textId="43EEA20B" w:rsidR="009A65FA" w:rsidRDefault="009A65FA" w:rsidP="009A65FA">
      <w:pPr>
        <w:shd w:val="clear" w:color="auto" w:fill="FFFFFF"/>
        <w:spacing w:line="276" w:lineRule="auto"/>
        <w:ind w:left="720" w:hanging="720"/>
        <w:jc w:val="both"/>
        <w:rPr>
          <w:rFonts w:asciiTheme="majorHAnsi" w:hAnsiTheme="majorHAnsi"/>
          <w:szCs w:val="24"/>
        </w:rPr>
      </w:pPr>
      <w:r>
        <w:rPr>
          <w:rFonts w:asciiTheme="majorHAnsi" w:hAnsiTheme="majorHAnsi"/>
          <w:szCs w:val="24"/>
        </w:rPr>
        <w:t>202</w:t>
      </w:r>
      <w:r w:rsidR="004B0651">
        <w:rPr>
          <w:rFonts w:asciiTheme="majorHAnsi" w:hAnsiTheme="majorHAnsi"/>
          <w:szCs w:val="24"/>
        </w:rPr>
        <w:t>3</w:t>
      </w:r>
      <w:r>
        <w:rPr>
          <w:rFonts w:asciiTheme="majorHAnsi" w:hAnsiTheme="majorHAnsi"/>
          <w:szCs w:val="24"/>
        </w:rPr>
        <w:t xml:space="preserve">: </w:t>
      </w:r>
      <w:proofErr w:type="spellStart"/>
      <w:r w:rsidRPr="008778AB">
        <w:rPr>
          <w:rFonts w:asciiTheme="majorHAnsi" w:hAnsiTheme="majorHAnsi"/>
          <w:szCs w:val="24"/>
        </w:rPr>
        <w:t>Bandara</w:t>
      </w:r>
      <w:proofErr w:type="spellEnd"/>
      <w:r w:rsidRPr="008778AB">
        <w:rPr>
          <w:rFonts w:asciiTheme="majorHAnsi" w:hAnsiTheme="majorHAnsi"/>
          <w:szCs w:val="24"/>
        </w:rPr>
        <w:t xml:space="preserve">, A.G.A., </w:t>
      </w:r>
      <w:proofErr w:type="spellStart"/>
      <w:r w:rsidRPr="000D07D6">
        <w:rPr>
          <w:rFonts w:asciiTheme="majorHAnsi" w:hAnsiTheme="majorHAnsi"/>
          <w:b/>
          <w:szCs w:val="24"/>
        </w:rPr>
        <w:t>Prasantha</w:t>
      </w:r>
      <w:proofErr w:type="spellEnd"/>
      <w:r w:rsidRPr="000D07D6">
        <w:rPr>
          <w:rFonts w:asciiTheme="majorHAnsi" w:hAnsiTheme="majorHAnsi"/>
          <w:b/>
          <w:szCs w:val="24"/>
        </w:rPr>
        <w:t>, B.D.R</w:t>
      </w:r>
      <w:r w:rsidRPr="008778AB">
        <w:rPr>
          <w:rFonts w:asciiTheme="majorHAnsi" w:hAnsiTheme="majorHAnsi"/>
          <w:szCs w:val="24"/>
        </w:rPr>
        <w:t xml:space="preserve">., </w:t>
      </w:r>
      <w:proofErr w:type="spellStart"/>
      <w:r w:rsidRPr="008778AB">
        <w:rPr>
          <w:rFonts w:asciiTheme="majorHAnsi" w:hAnsiTheme="majorHAnsi"/>
          <w:szCs w:val="24"/>
        </w:rPr>
        <w:t>Kemashalini</w:t>
      </w:r>
      <w:proofErr w:type="spellEnd"/>
      <w:r w:rsidRPr="008778AB">
        <w:rPr>
          <w:rFonts w:asciiTheme="majorHAnsi" w:hAnsiTheme="majorHAnsi"/>
          <w:szCs w:val="24"/>
        </w:rPr>
        <w:t xml:space="preserve">, K. and </w:t>
      </w:r>
      <w:proofErr w:type="spellStart"/>
      <w:r w:rsidRPr="008778AB">
        <w:rPr>
          <w:rFonts w:asciiTheme="majorHAnsi" w:hAnsiTheme="majorHAnsi"/>
          <w:szCs w:val="24"/>
        </w:rPr>
        <w:t>Chandrasiri</w:t>
      </w:r>
      <w:proofErr w:type="spellEnd"/>
      <w:r w:rsidRPr="008778AB">
        <w:rPr>
          <w:rFonts w:asciiTheme="majorHAnsi" w:hAnsiTheme="majorHAnsi"/>
          <w:szCs w:val="24"/>
        </w:rPr>
        <w:t>, K.A.K.L.</w:t>
      </w:r>
      <w:r>
        <w:rPr>
          <w:rFonts w:asciiTheme="majorHAnsi" w:hAnsiTheme="majorHAnsi"/>
          <w:szCs w:val="24"/>
        </w:rPr>
        <w:t xml:space="preserve"> (2023) P</w:t>
      </w:r>
      <w:r w:rsidRPr="008778AB">
        <w:rPr>
          <w:rFonts w:asciiTheme="majorHAnsi" w:hAnsiTheme="majorHAnsi"/>
          <w:szCs w:val="24"/>
        </w:rPr>
        <w:t>hysicochemical, rheological and moisture adsorption charac</w:t>
      </w:r>
      <w:r>
        <w:rPr>
          <w:rFonts w:asciiTheme="majorHAnsi" w:hAnsiTheme="majorHAnsi"/>
          <w:szCs w:val="24"/>
        </w:rPr>
        <w:t>teristics of two basmati rice (</w:t>
      </w:r>
      <w:proofErr w:type="spellStart"/>
      <w:r w:rsidRPr="008778AB">
        <w:rPr>
          <w:rFonts w:asciiTheme="majorHAnsi" w:hAnsiTheme="majorHAnsi"/>
          <w:i/>
          <w:szCs w:val="24"/>
        </w:rPr>
        <w:t>Oryza</w:t>
      </w:r>
      <w:proofErr w:type="spellEnd"/>
      <w:r w:rsidRPr="008778AB">
        <w:rPr>
          <w:rFonts w:asciiTheme="majorHAnsi" w:hAnsiTheme="majorHAnsi"/>
          <w:i/>
          <w:szCs w:val="24"/>
        </w:rPr>
        <w:t xml:space="preserve"> sativa</w:t>
      </w:r>
      <w:r>
        <w:rPr>
          <w:rFonts w:asciiTheme="majorHAnsi" w:hAnsiTheme="majorHAnsi"/>
          <w:szCs w:val="24"/>
        </w:rPr>
        <w:t xml:space="preserve"> L</w:t>
      </w:r>
      <w:r w:rsidRPr="008778AB">
        <w:rPr>
          <w:rFonts w:asciiTheme="majorHAnsi" w:hAnsiTheme="majorHAnsi"/>
          <w:szCs w:val="24"/>
        </w:rPr>
        <w:t>.) varieties differing in amylose content</w:t>
      </w:r>
      <w:r>
        <w:rPr>
          <w:rFonts w:asciiTheme="majorHAnsi" w:hAnsiTheme="majorHAnsi"/>
          <w:szCs w:val="24"/>
        </w:rPr>
        <w:t xml:space="preserve">. </w:t>
      </w:r>
      <w:r w:rsidR="00742D2B" w:rsidRPr="008778AB">
        <w:rPr>
          <w:rFonts w:asciiTheme="majorHAnsi" w:hAnsiTheme="majorHAnsi"/>
          <w:i/>
          <w:szCs w:val="24"/>
        </w:rPr>
        <w:t>The Journal of</w:t>
      </w:r>
      <w:r w:rsidR="00742D2B">
        <w:rPr>
          <w:rFonts w:asciiTheme="majorHAnsi" w:hAnsiTheme="majorHAnsi"/>
          <w:i/>
          <w:szCs w:val="24"/>
        </w:rPr>
        <w:t xml:space="preserve"> Agricultural Sciences-Sri Lank</w:t>
      </w:r>
      <w:r w:rsidR="006B4D7B">
        <w:rPr>
          <w:rFonts w:asciiTheme="majorHAnsi" w:hAnsiTheme="majorHAnsi"/>
          <w:i/>
          <w:szCs w:val="24"/>
        </w:rPr>
        <w:t>a</w:t>
      </w:r>
      <w:r w:rsidR="00742D2B">
        <w:rPr>
          <w:rFonts w:asciiTheme="majorHAnsi" w:hAnsiTheme="majorHAnsi"/>
          <w:i/>
          <w:szCs w:val="24"/>
        </w:rPr>
        <w:t xml:space="preserve">, </w:t>
      </w:r>
      <w:r w:rsidR="00742D2B" w:rsidRPr="005F1CFC">
        <w:rPr>
          <w:rFonts w:asciiTheme="majorHAnsi" w:hAnsiTheme="majorHAnsi"/>
          <w:szCs w:val="24"/>
        </w:rPr>
        <w:t>18 (1)</w:t>
      </w:r>
      <w:r w:rsidR="00742D2B">
        <w:rPr>
          <w:rFonts w:asciiTheme="majorHAnsi" w:hAnsiTheme="majorHAnsi"/>
          <w:szCs w:val="24"/>
        </w:rPr>
        <w:t xml:space="preserve">, 154-171. </w:t>
      </w:r>
      <w:r w:rsidR="00742D2B">
        <w:t>http://doi.org/10.4038/jas.v18i1.10105</w:t>
      </w:r>
    </w:p>
    <w:p w14:paraId="6EBAF198" w14:textId="77777777" w:rsidR="00D9217B" w:rsidRDefault="009E18FB" w:rsidP="004422E0">
      <w:pPr>
        <w:shd w:val="clear" w:color="auto" w:fill="FFFFFF"/>
        <w:spacing w:line="276" w:lineRule="auto"/>
        <w:ind w:left="720" w:hanging="720"/>
        <w:jc w:val="both"/>
        <w:rPr>
          <w:rFonts w:asciiTheme="majorHAnsi" w:hAnsiTheme="majorHAnsi"/>
          <w:szCs w:val="24"/>
        </w:rPr>
      </w:pPr>
      <w:r w:rsidRPr="00101E41">
        <w:rPr>
          <w:rFonts w:asciiTheme="majorHAnsi" w:hAnsiTheme="majorHAnsi"/>
          <w:szCs w:val="24"/>
        </w:rPr>
        <w:t>2022:</w:t>
      </w:r>
      <w:r w:rsidRPr="00101E41">
        <w:rPr>
          <w:rFonts w:asciiTheme="majorHAnsi" w:hAnsiTheme="majorHAnsi"/>
          <w:szCs w:val="24"/>
        </w:rPr>
        <w:tab/>
      </w:r>
      <w:proofErr w:type="spellStart"/>
      <w:r w:rsidRPr="00101E41">
        <w:rPr>
          <w:rFonts w:asciiTheme="majorHAnsi" w:hAnsiTheme="majorHAnsi"/>
          <w:szCs w:val="24"/>
        </w:rPr>
        <w:t>Rebeira</w:t>
      </w:r>
      <w:proofErr w:type="spellEnd"/>
      <w:r w:rsidRPr="00101E41">
        <w:rPr>
          <w:rFonts w:asciiTheme="majorHAnsi" w:hAnsiTheme="majorHAnsi"/>
          <w:szCs w:val="24"/>
        </w:rPr>
        <w:t xml:space="preserve">, S.P., </w:t>
      </w:r>
      <w:proofErr w:type="spellStart"/>
      <w:r w:rsidRPr="00101E41">
        <w:rPr>
          <w:rFonts w:asciiTheme="majorHAnsi" w:hAnsiTheme="majorHAnsi"/>
          <w:b/>
          <w:szCs w:val="24"/>
        </w:rPr>
        <w:t>Prasantha</w:t>
      </w:r>
      <w:proofErr w:type="spellEnd"/>
      <w:r w:rsidRPr="00101E41">
        <w:rPr>
          <w:rFonts w:asciiTheme="majorHAnsi" w:hAnsiTheme="majorHAnsi"/>
          <w:b/>
          <w:szCs w:val="24"/>
        </w:rPr>
        <w:t>, B.D.R</w:t>
      </w:r>
      <w:r w:rsidRPr="00101E41">
        <w:rPr>
          <w:rFonts w:asciiTheme="majorHAnsi" w:hAnsiTheme="majorHAnsi"/>
          <w:szCs w:val="24"/>
        </w:rPr>
        <w:t xml:space="preserve">., </w:t>
      </w:r>
      <w:proofErr w:type="spellStart"/>
      <w:r w:rsidRPr="00101E41">
        <w:rPr>
          <w:rFonts w:asciiTheme="majorHAnsi" w:hAnsiTheme="majorHAnsi"/>
          <w:szCs w:val="24"/>
        </w:rPr>
        <w:t>Jayatilake</w:t>
      </w:r>
      <w:proofErr w:type="spellEnd"/>
      <w:r w:rsidRPr="00101E41">
        <w:rPr>
          <w:rFonts w:asciiTheme="majorHAnsi" w:hAnsiTheme="majorHAnsi"/>
          <w:szCs w:val="24"/>
        </w:rPr>
        <w:t xml:space="preserve">, D.V., </w:t>
      </w:r>
      <w:proofErr w:type="spellStart"/>
      <w:r w:rsidRPr="00101E41">
        <w:rPr>
          <w:rFonts w:asciiTheme="majorHAnsi" w:hAnsiTheme="majorHAnsi"/>
          <w:szCs w:val="24"/>
        </w:rPr>
        <w:t>Dunuwila</w:t>
      </w:r>
      <w:proofErr w:type="spellEnd"/>
      <w:r w:rsidRPr="00101E41">
        <w:rPr>
          <w:rFonts w:asciiTheme="majorHAnsi" w:hAnsiTheme="majorHAnsi"/>
          <w:szCs w:val="24"/>
        </w:rPr>
        <w:t>, G.R</w:t>
      </w:r>
      <w:r w:rsidR="00736F1A">
        <w:rPr>
          <w:rFonts w:asciiTheme="majorHAnsi" w:hAnsiTheme="majorHAnsi"/>
          <w:szCs w:val="24"/>
        </w:rPr>
        <w:t xml:space="preserve">., </w:t>
      </w:r>
      <w:proofErr w:type="spellStart"/>
      <w:r w:rsidR="00736F1A">
        <w:rPr>
          <w:rFonts w:asciiTheme="majorHAnsi" w:hAnsiTheme="majorHAnsi"/>
          <w:szCs w:val="24"/>
        </w:rPr>
        <w:t>Piyasiri</w:t>
      </w:r>
      <w:proofErr w:type="spellEnd"/>
      <w:r w:rsidR="00736F1A">
        <w:rPr>
          <w:rFonts w:asciiTheme="majorHAnsi" w:hAnsiTheme="majorHAnsi"/>
          <w:szCs w:val="24"/>
        </w:rPr>
        <w:t xml:space="preserve">, C. H. and </w:t>
      </w:r>
      <w:proofErr w:type="spellStart"/>
      <w:r w:rsidR="00736F1A">
        <w:rPr>
          <w:rFonts w:asciiTheme="majorHAnsi" w:hAnsiTheme="majorHAnsi"/>
          <w:szCs w:val="24"/>
        </w:rPr>
        <w:t>Herath</w:t>
      </w:r>
      <w:proofErr w:type="spellEnd"/>
      <w:r w:rsidR="00736F1A">
        <w:rPr>
          <w:rFonts w:asciiTheme="majorHAnsi" w:hAnsiTheme="majorHAnsi"/>
          <w:szCs w:val="24"/>
        </w:rPr>
        <w:t xml:space="preserve">, </w:t>
      </w:r>
      <w:r w:rsidRPr="00101E41">
        <w:rPr>
          <w:rFonts w:asciiTheme="majorHAnsi" w:hAnsiTheme="majorHAnsi"/>
          <w:szCs w:val="24"/>
        </w:rPr>
        <w:t xml:space="preserve">H.M.K.W.P. (2022). </w:t>
      </w:r>
      <w:proofErr w:type="gramStart"/>
      <w:r w:rsidRPr="00101E41">
        <w:rPr>
          <w:rFonts w:asciiTheme="majorHAnsi" w:hAnsiTheme="majorHAnsi"/>
          <w:szCs w:val="24"/>
        </w:rPr>
        <w:t>A comparative study of dietary fiber content, In vitro starch digestibility and cooking quality characteristics of pigmented and non–pigmented traditional and improved rice (</w:t>
      </w:r>
      <w:proofErr w:type="spellStart"/>
      <w:r w:rsidRPr="0084376C">
        <w:rPr>
          <w:rFonts w:asciiTheme="majorHAnsi" w:hAnsiTheme="majorHAnsi"/>
          <w:i/>
          <w:iCs/>
          <w:szCs w:val="24"/>
        </w:rPr>
        <w:t>Oryza</w:t>
      </w:r>
      <w:proofErr w:type="spellEnd"/>
      <w:r w:rsidRPr="0084376C">
        <w:rPr>
          <w:rFonts w:asciiTheme="majorHAnsi" w:hAnsiTheme="majorHAnsi"/>
          <w:i/>
          <w:iCs/>
          <w:szCs w:val="24"/>
        </w:rPr>
        <w:t xml:space="preserve"> sativa</w:t>
      </w:r>
      <w:r w:rsidRPr="00101E41">
        <w:rPr>
          <w:rFonts w:asciiTheme="majorHAnsi" w:hAnsiTheme="majorHAnsi"/>
          <w:szCs w:val="24"/>
        </w:rPr>
        <w:t xml:space="preserve"> L.).</w:t>
      </w:r>
      <w:proofErr w:type="gramEnd"/>
      <w:r w:rsidRPr="00101E41">
        <w:rPr>
          <w:rFonts w:asciiTheme="majorHAnsi" w:hAnsiTheme="majorHAnsi"/>
          <w:szCs w:val="24"/>
        </w:rPr>
        <w:t xml:space="preserve"> </w:t>
      </w:r>
      <w:proofErr w:type="gramStart"/>
      <w:r w:rsidRPr="00736F1A">
        <w:rPr>
          <w:rFonts w:asciiTheme="majorHAnsi" w:hAnsiTheme="majorHAnsi"/>
          <w:i/>
          <w:szCs w:val="24"/>
        </w:rPr>
        <w:t>Food Research International</w:t>
      </w:r>
      <w:r w:rsidR="00D9217B">
        <w:rPr>
          <w:rFonts w:asciiTheme="majorHAnsi" w:hAnsiTheme="majorHAnsi"/>
          <w:szCs w:val="24"/>
        </w:rPr>
        <w:t>, 157, 111389 (online first).</w:t>
      </w:r>
      <w:proofErr w:type="gramEnd"/>
      <w:r w:rsidR="00D9217B">
        <w:rPr>
          <w:rFonts w:asciiTheme="majorHAnsi" w:hAnsiTheme="majorHAnsi"/>
          <w:szCs w:val="24"/>
        </w:rPr>
        <w:t xml:space="preserve"> </w:t>
      </w:r>
    </w:p>
    <w:p w14:paraId="2EDF535E" w14:textId="14D35579" w:rsidR="009E18FB" w:rsidRPr="00E6157C" w:rsidRDefault="007B4642" w:rsidP="00D9217B">
      <w:pPr>
        <w:shd w:val="clear" w:color="auto" w:fill="FFFFFF"/>
        <w:spacing w:line="276" w:lineRule="auto"/>
        <w:ind w:left="720"/>
        <w:jc w:val="both"/>
        <w:rPr>
          <w:rFonts w:asciiTheme="majorHAnsi" w:hAnsiTheme="majorHAnsi"/>
          <w:szCs w:val="24"/>
        </w:rPr>
      </w:pPr>
      <w:hyperlink r:id="rId29" w:history="1">
        <w:r w:rsidR="0084376C" w:rsidRPr="00E6157C">
          <w:rPr>
            <w:rStyle w:val="Hyperlink"/>
            <w:rFonts w:asciiTheme="majorHAnsi" w:hAnsiTheme="majorHAnsi"/>
            <w:color w:val="auto"/>
            <w:szCs w:val="24"/>
            <w:u w:val="none"/>
          </w:rPr>
          <w:t>https://doi.org/10.1016/j.foodres.2022.111389</w:t>
        </w:r>
      </w:hyperlink>
    </w:p>
    <w:p w14:paraId="7907F86F" w14:textId="77AB5DF0" w:rsidR="0084376C" w:rsidRPr="00C1445E" w:rsidRDefault="0084376C" w:rsidP="008437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bCs/>
          <w:szCs w:val="24"/>
        </w:rPr>
      </w:pPr>
      <w:r>
        <w:rPr>
          <w:rFonts w:asciiTheme="majorHAnsi" w:hAnsiTheme="majorHAnsi"/>
          <w:bCs/>
          <w:szCs w:val="24"/>
        </w:rPr>
        <w:t xml:space="preserve">2022: </w:t>
      </w:r>
      <w:proofErr w:type="spellStart"/>
      <w:r w:rsidRPr="00C1445E">
        <w:rPr>
          <w:rFonts w:asciiTheme="majorHAnsi" w:hAnsiTheme="majorHAnsi"/>
          <w:bCs/>
          <w:szCs w:val="24"/>
        </w:rPr>
        <w:t>Rebeira</w:t>
      </w:r>
      <w:proofErr w:type="spellEnd"/>
      <w:r w:rsidRPr="00C1445E">
        <w:rPr>
          <w:rFonts w:asciiTheme="majorHAnsi" w:hAnsiTheme="majorHAnsi"/>
          <w:bCs/>
          <w:szCs w:val="24"/>
        </w:rPr>
        <w:t xml:space="preserve">, S.P., </w:t>
      </w:r>
      <w:proofErr w:type="spellStart"/>
      <w:r w:rsidRPr="00C1445E">
        <w:rPr>
          <w:rFonts w:asciiTheme="majorHAnsi" w:hAnsiTheme="majorHAnsi"/>
          <w:bCs/>
          <w:szCs w:val="24"/>
        </w:rPr>
        <w:t>Menike</w:t>
      </w:r>
      <w:proofErr w:type="spellEnd"/>
      <w:r w:rsidRPr="00C1445E">
        <w:rPr>
          <w:rFonts w:asciiTheme="majorHAnsi" w:hAnsiTheme="majorHAnsi"/>
          <w:bCs/>
          <w:szCs w:val="24"/>
        </w:rPr>
        <w:t xml:space="preserve">, B.M.K.S., </w:t>
      </w:r>
      <w:proofErr w:type="spellStart"/>
      <w:r w:rsidRPr="00C1445E">
        <w:rPr>
          <w:rFonts w:asciiTheme="majorHAnsi" w:hAnsiTheme="majorHAnsi"/>
          <w:bCs/>
          <w:szCs w:val="24"/>
        </w:rPr>
        <w:t>Bentota</w:t>
      </w:r>
      <w:proofErr w:type="spellEnd"/>
      <w:r w:rsidRPr="00C1445E">
        <w:rPr>
          <w:rFonts w:asciiTheme="majorHAnsi" w:hAnsiTheme="majorHAnsi"/>
          <w:bCs/>
          <w:szCs w:val="24"/>
        </w:rPr>
        <w:t xml:space="preserve">, A., </w:t>
      </w:r>
      <w:proofErr w:type="spellStart"/>
      <w:r w:rsidRPr="00C1445E">
        <w:rPr>
          <w:rFonts w:asciiTheme="majorHAnsi" w:hAnsiTheme="majorHAnsi"/>
          <w:bCs/>
          <w:szCs w:val="24"/>
        </w:rPr>
        <w:t>Senanayake</w:t>
      </w:r>
      <w:proofErr w:type="spellEnd"/>
      <w:r w:rsidRPr="00C1445E">
        <w:rPr>
          <w:rFonts w:asciiTheme="majorHAnsi" w:hAnsiTheme="majorHAnsi"/>
          <w:bCs/>
          <w:szCs w:val="24"/>
        </w:rPr>
        <w:t xml:space="preserve">, D.M.J.B., </w:t>
      </w:r>
      <w:proofErr w:type="spellStart"/>
      <w:r w:rsidRPr="00602B42">
        <w:rPr>
          <w:rFonts w:asciiTheme="majorHAnsi" w:hAnsiTheme="majorHAnsi"/>
          <w:b/>
          <w:bCs/>
          <w:szCs w:val="24"/>
        </w:rPr>
        <w:t>Prasantha</w:t>
      </w:r>
      <w:proofErr w:type="spellEnd"/>
      <w:r w:rsidRPr="00602B42">
        <w:rPr>
          <w:rFonts w:asciiTheme="majorHAnsi" w:hAnsiTheme="majorHAnsi"/>
          <w:b/>
          <w:bCs/>
          <w:szCs w:val="24"/>
        </w:rPr>
        <w:t>, B.D.R</w:t>
      </w:r>
      <w:r w:rsidRPr="00C1445E">
        <w:rPr>
          <w:rFonts w:asciiTheme="majorHAnsi" w:hAnsiTheme="majorHAnsi"/>
          <w:bCs/>
          <w:szCs w:val="24"/>
        </w:rPr>
        <w:t xml:space="preserve">., </w:t>
      </w:r>
      <w:proofErr w:type="spellStart"/>
      <w:r w:rsidRPr="00C1445E">
        <w:rPr>
          <w:rFonts w:asciiTheme="majorHAnsi" w:hAnsiTheme="majorHAnsi"/>
          <w:bCs/>
          <w:szCs w:val="24"/>
        </w:rPr>
        <w:t>Champika</w:t>
      </w:r>
      <w:proofErr w:type="spellEnd"/>
      <w:r w:rsidRPr="00C1445E">
        <w:rPr>
          <w:rFonts w:asciiTheme="majorHAnsi" w:hAnsiTheme="majorHAnsi"/>
          <w:bCs/>
          <w:szCs w:val="24"/>
        </w:rPr>
        <w:t>,</w:t>
      </w:r>
      <w:r w:rsidR="00383EAA">
        <w:rPr>
          <w:rFonts w:asciiTheme="majorHAnsi" w:hAnsiTheme="majorHAnsi"/>
          <w:bCs/>
          <w:szCs w:val="24"/>
        </w:rPr>
        <w:t xml:space="preserve"> N.D.V., </w:t>
      </w:r>
      <w:proofErr w:type="spellStart"/>
      <w:r w:rsidR="00383EAA">
        <w:rPr>
          <w:rFonts w:asciiTheme="majorHAnsi" w:hAnsiTheme="majorHAnsi"/>
          <w:bCs/>
          <w:szCs w:val="24"/>
        </w:rPr>
        <w:t>Padmalatha</w:t>
      </w:r>
      <w:proofErr w:type="spellEnd"/>
      <w:r w:rsidR="00383EAA">
        <w:rPr>
          <w:rFonts w:asciiTheme="majorHAnsi" w:hAnsiTheme="majorHAnsi"/>
          <w:bCs/>
          <w:szCs w:val="24"/>
        </w:rPr>
        <w:t xml:space="preserve">, D.K., and </w:t>
      </w:r>
      <w:proofErr w:type="spellStart"/>
      <w:r w:rsidRPr="00C1445E">
        <w:rPr>
          <w:rFonts w:asciiTheme="majorHAnsi" w:hAnsiTheme="majorHAnsi"/>
          <w:bCs/>
          <w:szCs w:val="24"/>
        </w:rPr>
        <w:t>Kumarihamy</w:t>
      </w:r>
      <w:proofErr w:type="spellEnd"/>
      <w:r w:rsidRPr="00C1445E">
        <w:rPr>
          <w:rFonts w:asciiTheme="majorHAnsi" w:hAnsiTheme="majorHAnsi"/>
          <w:bCs/>
          <w:szCs w:val="24"/>
        </w:rPr>
        <w:t xml:space="preserve">, K.M.K. (2022). </w:t>
      </w:r>
      <w:proofErr w:type="gramStart"/>
      <w:r w:rsidRPr="00C1445E">
        <w:rPr>
          <w:rFonts w:asciiTheme="majorHAnsi" w:hAnsiTheme="majorHAnsi"/>
          <w:bCs/>
          <w:szCs w:val="24"/>
        </w:rPr>
        <w:t>Nutrient Composition and In-Vitro Starch Digestibility of Selected Rice Varieties (</w:t>
      </w:r>
      <w:proofErr w:type="spellStart"/>
      <w:r w:rsidRPr="00602B42">
        <w:rPr>
          <w:rFonts w:asciiTheme="majorHAnsi" w:hAnsiTheme="majorHAnsi"/>
          <w:bCs/>
          <w:i/>
          <w:szCs w:val="24"/>
        </w:rPr>
        <w:t>Oryza</w:t>
      </w:r>
      <w:proofErr w:type="spellEnd"/>
      <w:r w:rsidRPr="00602B42">
        <w:rPr>
          <w:rFonts w:asciiTheme="majorHAnsi" w:hAnsiTheme="majorHAnsi"/>
          <w:bCs/>
          <w:i/>
          <w:szCs w:val="24"/>
        </w:rPr>
        <w:t xml:space="preserve"> sativa</w:t>
      </w:r>
      <w:r w:rsidRPr="00C1445E">
        <w:rPr>
          <w:rFonts w:asciiTheme="majorHAnsi" w:hAnsiTheme="majorHAnsi"/>
          <w:bCs/>
          <w:szCs w:val="24"/>
        </w:rPr>
        <w:t xml:space="preserve"> L.) in Sri Lanka.</w:t>
      </w:r>
      <w:proofErr w:type="gramEnd"/>
      <w:r w:rsidRPr="00C1445E">
        <w:rPr>
          <w:rFonts w:asciiTheme="majorHAnsi" w:hAnsiTheme="majorHAnsi"/>
          <w:bCs/>
          <w:szCs w:val="24"/>
        </w:rPr>
        <w:t xml:space="preserve"> </w:t>
      </w:r>
      <w:r w:rsidRPr="00602B42">
        <w:rPr>
          <w:rFonts w:asciiTheme="majorHAnsi" w:hAnsiTheme="majorHAnsi"/>
          <w:bCs/>
          <w:i/>
          <w:szCs w:val="24"/>
        </w:rPr>
        <w:t>Tropical Agriculturist</w:t>
      </w:r>
      <w:r w:rsidRPr="00C1445E">
        <w:rPr>
          <w:rFonts w:asciiTheme="majorHAnsi" w:hAnsiTheme="majorHAnsi"/>
          <w:bCs/>
          <w:szCs w:val="24"/>
        </w:rPr>
        <w:t>, 170 (2)</w:t>
      </w:r>
      <w:r>
        <w:rPr>
          <w:rFonts w:asciiTheme="majorHAnsi" w:hAnsiTheme="majorHAnsi"/>
          <w:bCs/>
          <w:szCs w:val="24"/>
        </w:rPr>
        <w:t xml:space="preserve">, </w:t>
      </w:r>
      <w:r w:rsidRPr="00C1445E">
        <w:rPr>
          <w:rFonts w:asciiTheme="majorHAnsi" w:hAnsiTheme="majorHAnsi"/>
          <w:bCs/>
          <w:szCs w:val="24"/>
        </w:rPr>
        <w:t>1-11.</w:t>
      </w:r>
    </w:p>
    <w:p w14:paraId="488E065A" w14:textId="17085F98" w:rsidR="009E18FB" w:rsidRPr="00101E41" w:rsidRDefault="009E18FB" w:rsidP="009E18FB">
      <w:pPr>
        <w:shd w:val="clear" w:color="auto" w:fill="FFFFFF"/>
        <w:spacing w:line="276" w:lineRule="auto"/>
        <w:ind w:left="720" w:hanging="720"/>
        <w:jc w:val="both"/>
        <w:rPr>
          <w:rFonts w:asciiTheme="majorHAnsi" w:hAnsiTheme="majorHAnsi"/>
          <w:szCs w:val="24"/>
        </w:rPr>
      </w:pPr>
      <w:r w:rsidRPr="00101E41">
        <w:rPr>
          <w:rFonts w:asciiTheme="majorHAnsi" w:hAnsiTheme="majorHAnsi"/>
          <w:szCs w:val="24"/>
        </w:rPr>
        <w:lastRenderedPageBreak/>
        <w:t xml:space="preserve">2021: </w:t>
      </w:r>
      <w:proofErr w:type="spellStart"/>
      <w:r w:rsidRPr="00101E41">
        <w:rPr>
          <w:rFonts w:asciiTheme="majorHAnsi" w:hAnsiTheme="majorHAnsi"/>
          <w:szCs w:val="24"/>
        </w:rPr>
        <w:t>Dissanayake</w:t>
      </w:r>
      <w:proofErr w:type="spellEnd"/>
      <w:r w:rsidRPr="00101E41">
        <w:rPr>
          <w:rFonts w:asciiTheme="majorHAnsi" w:hAnsiTheme="majorHAnsi"/>
          <w:szCs w:val="24"/>
        </w:rPr>
        <w:t xml:space="preserve">, S., </w:t>
      </w:r>
      <w:proofErr w:type="spellStart"/>
      <w:r w:rsidRPr="00101E41">
        <w:rPr>
          <w:rFonts w:asciiTheme="majorHAnsi" w:hAnsiTheme="majorHAnsi"/>
          <w:szCs w:val="24"/>
        </w:rPr>
        <w:t>Rankoth</w:t>
      </w:r>
      <w:proofErr w:type="spellEnd"/>
      <w:r w:rsidRPr="00101E41">
        <w:rPr>
          <w:rFonts w:asciiTheme="majorHAnsi" w:hAnsiTheme="majorHAnsi"/>
          <w:szCs w:val="24"/>
        </w:rPr>
        <w:t xml:space="preserve">, L., </w:t>
      </w:r>
      <w:proofErr w:type="spellStart"/>
      <w:r w:rsidRPr="00101E41">
        <w:rPr>
          <w:rFonts w:asciiTheme="majorHAnsi" w:hAnsiTheme="majorHAnsi"/>
          <w:szCs w:val="24"/>
        </w:rPr>
        <w:t>Gunathilaka</w:t>
      </w:r>
      <w:proofErr w:type="spellEnd"/>
      <w:r w:rsidRPr="00101E41">
        <w:rPr>
          <w:rFonts w:asciiTheme="majorHAnsi" w:hAnsiTheme="majorHAnsi"/>
          <w:szCs w:val="24"/>
        </w:rPr>
        <w:t xml:space="preserve">, W.M.N.D., </w:t>
      </w:r>
      <w:proofErr w:type="spellStart"/>
      <w:r w:rsidRPr="00101E41">
        <w:rPr>
          <w:rFonts w:asciiTheme="majorHAnsi" w:hAnsiTheme="majorHAnsi"/>
          <w:b/>
          <w:szCs w:val="24"/>
        </w:rPr>
        <w:t>Prasantha</w:t>
      </w:r>
      <w:proofErr w:type="spellEnd"/>
      <w:r w:rsidRPr="00101E41">
        <w:rPr>
          <w:rFonts w:asciiTheme="majorHAnsi" w:hAnsiTheme="majorHAnsi"/>
          <w:b/>
          <w:szCs w:val="24"/>
        </w:rPr>
        <w:t>, B.D.R</w:t>
      </w:r>
      <w:r w:rsidRPr="00101E41">
        <w:rPr>
          <w:rFonts w:asciiTheme="majorHAnsi" w:hAnsiTheme="majorHAnsi"/>
          <w:szCs w:val="24"/>
        </w:rPr>
        <w:t xml:space="preserve">., and </w:t>
      </w:r>
      <w:proofErr w:type="spellStart"/>
      <w:r w:rsidRPr="00101E41">
        <w:rPr>
          <w:rFonts w:asciiTheme="majorHAnsi" w:hAnsiTheme="majorHAnsi"/>
          <w:szCs w:val="24"/>
        </w:rPr>
        <w:t>Marambe</w:t>
      </w:r>
      <w:proofErr w:type="spellEnd"/>
      <w:r w:rsidRPr="00101E41">
        <w:rPr>
          <w:rFonts w:asciiTheme="majorHAnsi" w:hAnsiTheme="majorHAnsi"/>
          <w:szCs w:val="24"/>
        </w:rPr>
        <w:t xml:space="preserve">, B. (2021). Utilizing food legumes to achieve iron and zinc nutritional security under changing climate. </w:t>
      </w:r>
      <w:r w:rsidRPr="00101E41">
        <w:rPr>
          <w:rFonts w:asciiTheme="majorHAnsi" w:hAnsiTheme="majorHAnsi"/>
          <w:i/>
          <w:iCs/>
          <w:szCs w:val="24"/>
        </w:rPr>
        <w:t>Journal of Crop Improvement</w:t>
      </w:r>
      <w:r w:rsidRPr="00101E41">
        <w:rPr>
          <w:rFonts w:asciiTheme="majorHAnsi" w:hAnsiTheme="majorHAnsi"/>
          <w:szCs w:val="24"/>
        </w:rPr>
        <w:t>, 35 (5), 700-721.</w:t>
      </w:r>
    </w:p>
    <w:p w14:paraId="0B96964C" w14:textId="77777777" w:rsidR="009E18FB" w:rsidRPr="00101E41" w:rsidRDefault="009E18FB" w:rsidP="009E18FB">
      <w:pPr>
        <w:shd w:val="clear" w:color="auto" w:fill="FFFFFF"/>
        <w:spacing w:line="276" w:lineRule="auto"/>
        <w:ind w:left="720"/>
        <w:jc w:val="both"/>
        <w:rPr>
          <w:rFonts w:asciiTheme="majorHAnsi" w:hAnsiTheme="majorHAnsi"/>
          <w:szCs w:val="24"/>
        </w:rPr>
      </w:pPr>
      <w:r w:rsidRPr="00101E41">
        <w:rPr>
          <w:rFonts w:asciiTheme="majorHAnsi" w:hAnsiTheme="majorHAnsi"/>
          <w:szCs w:val="24"/>
        </w:rPr>
        <w:t>DOI: </w:t>
      </w:r>
      <w:hyperlink r:id="rId30" w:history="1">
        <w:r w:rsidRPr="00101E41">
          <w:rPr>
            <w:rFonts w:asciiTheme="majorHAnsi" w:hAnsiTheme="majorHAnsi"/>
            <w:szCs w:val="24"/>
          </w:rPr>
          <w:t>10.1080/15427528.2021.1872754</w:t>
        </w:r>
      </w:hyperlink>
      <w:r w:rsidRPr="00101E41">
        <w:rPr>
          <w:rFonts w:asciiTheme="majorHAnsi" w:hAnsiTheme="majorHAnsi"/>
          <w:szCs w:val="24"/>
        </w:rPr>
        <w:t xml:space="preserve"> </w:t>
      </w:r>
    </w:p>
    <w:p w14:paraId="7267D462"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iCs/>
          <w:szCs w:val="24"/>
        </w:rPr>
      </w:pPr>
      <w:r w:rsidRPr="00101E41">
        <w:rPr>
          <w:rFonts w:asciiTheme="majorHAnsi" w:hAnsiTheme="majorHAnsi"/>
          <w:bCs/>
          <w:szCs w:val="24"/>
        </w:rPr>
        <w:t xml:space="preserve">2021: </w:t>
      </w:r>
      <w:proofErr w:type="spellStart"/>
      <w:r w:rsidRPr="00101E41">
        <w:rPr>
          <w:rFonts w:asciiTheme="majorHAnsi" w:hAnsiTheme="majorHAnsi"/>
          <w:bCs/>
          <w:szCs w:val="24"/>
        </w:rPr>
        <w:t>Sinthu</w:t>
      </w:r>
      <w:proofErr w:type="spellEnd"/>
      <w:r w:rsidRPr="00101E41">
        <w:rPr>
          <w:rFonts w:asciiTheme="majorHAnsi" w:hAnsiTheme="majorHAnsi"/>
          <w:bCs/>
          <w:szCs w:val="24"/>
        </w:rPr>
        <w:t xml:space="preserve"> R., </w:t>
      </w:r>
      <w:proofErr w:type="spellStart"/>
      <w:r w:rsidRPr="00101E41">
        <w:rPr>
          <w:rFonts w:asciiTheme="majorHAnsi" w:hAnsiTheme="majorHAnsi"/>
          <w:b/>
          <w:szCs w:val="24"/>
        </w:rPr>
        <w:t>Prasantha</w:t>
      </w:r>
      <w:proofErr w:type="spellEnd"/>
      <w:r w:rsidRPr="00101E41">
        <w:rPr>
          <w:rFonts w:asciiTheme="majorHAnsi" w:hAnsiTheme="majorHAnsi"/>
          <w:b/>
          <w:szCs w:val="24"/>
        </w:rPr>
        <w:t xml:space="preserve"> B.D.R.</w:t>
      </w:r>
      <w:r w:rsidRPr="00101E41">
        <w:rPr>
          <w:rFonts w:asciiTheme="majorHAnsi" w:hAnsiTheme="majorHAnsi"/>
          <w:bCs/>
          <w:szCs w:val="24"/>
        </w:rPr>
        <w:t xml:space="preserve"> and </w:t>
      </w:r>
      <w:proofErr w:type="spellStart"/>
      <w:r w:rsidRPr="00101E41">
        <w:rPr>
          <w:rFonts w:asciiTheme="majorHAnsi" w:hAnsiTheme="majorHAnsi"/>
          <w:bCs/>
          <w:szCs w:val="24"/>
        </w:rPr>
        <w:t>Hettiarachchi</w:t>
      </w:r>
      <w:proofErr w:type="spellEnd"/>
      <w:r w:rsidRPr="00101E41">
        <w:rPr>
          <w:rFonts w:asciiTheme="majorHAnsi" w:hAnsiTheme="majorHAnsi"/>
          <w:bCs/>
          <w:szCs w:val="24"/>
        </w:rPr>
        <w:t xml:space="preserve"> A. (2021). Comparative study of grain quality characteristics of some selected traditional and improved rice varieties in Sri Lanka: a review. </w:t>
      </w:r>
      <w:proofErr w:type="gramStart"/>
      <w:r w:rsidRPr="00101E41">
        <w:rPr>
          <w:rFonts w:asciiTheme="majorHAnsi" w:hAnsiTheme="majorHAnsi"/>
          <w:bCs/>
          <w:szCs w:val="24"/>
        </w:rPr>
        <w:t xml:space="preserve">CARP - </w:t>
      </w:r>
      <w:r w:rsidRPr="00101E41">
        <w:rPr>
          <w:rFonts w:asciiTheme="majorHAnsi" w:hAnsiTheme="majorHAnsi"/>
          <w:bCs/>
          <w:i/>
          <w:iCs/>
          <w:szCs w:val="24"/>
        </w:rPr>
        <w:t>Sri Lanka Journal of Food and Agriculture</w:t>
      </w:r>
      <w:r w:rsidRPr="00101E41">
        <w:rPr>
          <w:rFonts w:asciiTheme="majorHAnsi" w:hAnsiTheme="majorHAnsi"/>
          <w:bCs/>
          <w:szCs w:val="24"/>
        </w:rPr>
        <w:t>.</w:t>
      </w:r>
      <w:proofErr w:type="gramEnd"/>
      <w:r w:rsidRPr="00101E41">
        <w:rPr>
          <w:rFonts w:asciiTheme="majorHAnsi" w:hAnsiTheme="majorHAnsi"/>
          <w:bCs/>
          <w:szCs w:val="24"/>
        </w:rPr>
        <w:t xml:space="preserve"> </w:t>
      </w:r>
      <w:r w:rsidRPr="00101E41">
        <w:rPr>
          <w:rFonts w:asciiTheme="majorHAnsi" w:hAnsiTheme="majorHAnsi"/>
          <w:iCs/>
          <w:szCs w:val="24"/>
        </w:rPr>
        <w:t>7(1), 13-30.</w:t>
      </w:r>
    </w:p>
    <w:p w14:paraId="144BBA8D"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bCs/>
          <w:szCs w:val="24"/>
        </w:rPr>
      </w:pPr>
      <w:r w:rsidRPr="00101E41">
        <w:rPr>
          <w:rFonts w:asciiTheme="majorHAnsi" w:hAnsiTheme="majorHAnsi"/>
          <w:iCs/>
          <w:szCs w:val="24"/>
        </w:rPr>
        <w:tab/>
      </w:r>
      <w:r w:rsidRPr="00101E41">
        <w:rPr>
          <w:rFonts w:asciiTheme="majorHAnsi" w:hAnsiTheme="majorHAnsi"/>
          <w:iCs/>
          <w:szCs w:val="24"/>
        </w:rPr>
        <w:tab/>
      </w:r>
      <w:r w:rsidRPr="00101E41">
        <w:rPr>
          <w:rFonts w:asciiTheme="majorHAnsi" w:hAnsiTheme="majorHAnsi"/>
          <w:bCs/>
          <w:szCs w:val="24"/>
        </w:rPr>
        <w:t>DOI: </w:t>
      </w:r>
      <w:hyperlink r:id="rId31" w:history="1">
        <w:r w:rsidRPr="00101E41">
          <w:rPr>
            <w:rFonts w:asciiTheme="majorHAnsi" w:hAnsiTheme="majorHAnsi"/>
            <w:bCs/>
            <w:szCs w:val="24"/>
          </w:rPr>
          <w:t>http://doi.org/10.4038/sljfa.v7i1.91</w:t>
        </w:r>
      </w:hyperlink>
    </w:p>
    <w:p w14:paraId="2B108ECB" w14:textId="3747FFA5" w:rsidR="009E18FB" w:rsidRPr="00101E41" w:rsidRDefault="009E18FB" w:rsidP="009E18FB">
      <w:pPr>
        <w:shd w:val="clear" w:color="auto" w:fill="FFFFFF"/>
        <w:spacing w:line="276" w:lineRule="auto"/>
        <w:ind w:left="720" w:hanging="720"/>
        <w:jc w:val="both"/>
        <w:rPr>
          <w:rFonts w:asciiTheme="majorHAnsi" w:hAnsiTheme="majorHAnsi"/>
          <w:szCs w:val="24"/>
        </w:rPr>
      </w:pPr>
      <w:r w:rsidRPr="00101E41">
        <w:rPr>
          <w:rFonts w:asciiTheme="majorHAnsi" w:hAnsiTheme="majorHAnsi"/>
          <w:szCs w:val="24"/>
        </w:rPr>
        <w:t xml:space="preserve">2020: </w:t>
      </w:r>
      <w:proofErr w:type="spellStart"/>
      <w:r w:rsidRPr="00101E41">
        <w:rPr>
          <w:rFonts w:asciiTheme="majorHAnsi" w:hAnsiTheme="majorHAnsi"/>
          <w:szCs w:val="24"/>
        </w:rPr>
        <w:t>Koralegedara</w:t>
      </w:r>
      <w:proofErr w:type="spellEnd"/>
      <w:r w:rsidRPr="00101E41">
        <w:rPr>
          <w:rFonts w:asciiTheme="majorHAnsi" w:hAnsiTheme="majorHAnsi"/>
          <w:szCs w:val="24"/>
        </w:rPr>
        <w:t xml:space="preserve">, K. G. I. D., </w:t>
      </w:r>
      <w:proofErr w:type="spellStart"/>
      <w:r w:rsidRPr="00101E41">
        <w:rPr>
          <w:rFonts w:asciiTheme="majorHAnsi" w:hAnsiTheme="majorHAnsi"/>
          <w:szCs w:val="24"/>
        </w:rPr>
        <w:t>Hettiarachchi</w:t>
      </w:r>
      <w:proofErr w:type="spellEnd"/>
      <w:r w:rsidRPr="00101E41">
        <w:rPr>
          <w:rFonts w:asciiTheme="majorHAnsi" w:hAnsiTheme="majorHAnsi"/>
          <w:szCs w:val="24"/>
        </w:rPr>
        <w:t xml:space="preserve">, C. A.,  </w:t>
      </w:r>
      <w:proofErr w:type="spellStart"/>
      <w:r w:rsidRPr="00101E41">
        <w:rPr>
          <w:rFonts w:asciiTheme="majorHAnsi" w:hAnsiTheme="majorHAnsi"/>
          <w:b/>
          <w:bCs/>
          <w:szCs w:val="24"/>
        </w:rPr>
        <w:t>Prasantha</w:t>
      </w:r>
      <w:proofErr w:type="spellEnd"/>
      <w:r w:rsidRPr="00101E41">
        <w:rPr>
          <w:rFonts w:asciiTheme="majorHAnsi" w:hAnsiTheme="majorHAnsi"/>
          <w:b/>
          <w:bCs/>
          <w:szCs w:val="24"/>
        </w:rPr>
        <w:t>, B. D. R.</w:t>
      </w:r>
      <w:r w:rsidRPr="00101E41">
        <w:rPr>
          <w:rFonts w:asciiTheme="majorHAnsi" w:hAnsiTheme="majorHAnsi"/>
          <w:szCs w:val="24"/>
        </w:rPr>
        <w:t xml:space="preserve"> and </w:t>
      </w:r>
      <w:proofErr w:type="spellStart"/>
      <w:r w:rsidRPr="00101E41">
        <w:rPr>
          <w:rFonts w:asciiTheme="majorHAnsi" w:hAnsiTheme="majorHAnsi"/>
          <w:szCs w:val="24"/>
        </w:rPr>
        <w:t>Wimalasiri</w:t>
      </w:r>
      <w:proofErr w:type="spellEnd"/>
      <w:r w:rsidRPr="00101E41">
        <w:rPr>
          <w:rFonts w:asciiTheme="majorHAnsi" w:hAnsiTheme="majorHAnsi"/>
          <w:szCs w:val="24"/>
        </w:rPr>
        <w:t xml:space="preserve">, K. M. S. (2020). </w:t>
      </w:r>
      <w:proofErr w:type="gramStart"/>
      <w:r w:rsidRPr="00101E41">
        <w:rPr>
          <w:rFonts w:asciiTheme="majorHAnsi" w:hAnsiTheme="majorHAnsi"/>
          <w:szCs w:val="24"/>
        </w:rPr>
        <w:t xml:space="preserve">Synthesis of </w:t>
      </w:r>
      <w:proofErr w:type="spellStart"/>
      <w:r w:rsidRPr="00101E41">
        <w:rPr>
          <w:rFonts w:asciiTheme="majorHAnsi" w:hAnsiTheme="majorHAnsi"/>
          <w:szCs w:val="24"/>
        </w:rPr>
        <w:t>nano</w:t>
      </w:r>
      <w:proofErr w:type="spellEnd"/>
      <w:r w:rsidRPr="00101E41">
        <w:rPr>
          <w:rFonts w:asciiTheme="majorHAnsi" w:hAnsiTheme="majorHAnsi"/>
          <w:szCs w:val="24"/>
        </w:rPr>
        <w:t>-scale biopolymer particles from legume protein isolates and carrageenan.</w:t>
      </w:r>
      <w:proofErr w:type="gramEnd"/>
      <w:r w:rsidRPr="00101E41">
        <w:rPr>
          <w:rFonts w:asciiTheme="majorHAnsi" w:hAnsiTheme="majorHAnsi"/>
          <w:szCs w:val="24"/>
        </w:rPr>
        <w:t xml:space="preserve"> </w:t>
      </w:r>
      <w:r w:rsidRPr="00101E41">
        <w:rPr>
          <w:rFonts w:asciiTheme="majorHAnsi" w:hAnsiTheme="majorHAnsi"/>
          <w:i/>
          <w:iCs/>
          <w:szCs w:val="24"/>
        </w:rPr>
        <w:t>Food Technology and Biotechnology</w:t>
      </w:r>
      <w:r w:rsidRPr="00101E41">
        <w:rPr>
          <w:rFonts w:asciiTheme="majorHAnsi" w:hAnsiTheme="majorHAnsi"/>
          <w:szCs w:val="24"/>
        </w:rPr>
        <w:t xml:space="preserve">, 58(2), 214-222 </w:t>
      </w:r>
    </w:p>
    <w:p w14:paraId="3542C987" w14:textId="77777777" w:rsidR="009E18FB" w:rsidRPr="00101E41" w:rsidRDefault="009E18FB" w:rsidP="009E18FB">
      <w:pPr>
        <w:shd w:val="clear" w:color="auto" w:fill="FFFFFF"/>
        <w:spacing w:line="276" w:lineRule="auto"/>
        <w:ind w:left="720"/>
        <w:jc w:val="both"/>
        <w:rPr>
          <w:rFonts w:asciiTheme="majorHAnsi" w:hAnsiTheme="majorHAnsi"/>
          <w:szCs w:val="24"/>
        </w:rPr>
      </w:pPr>
      <w:r w:rsidRPr="00101E41">
        <w:rPr>
          <w:rFonts w:asciiTheme="majorHAnsi" w:hAnsiTheme="majorHAnsi"/>
        </w:rPr>
        <w:t>https://doi.org/10.17113/ftb.58.02.20.6279</w:t>
      </w:r>
    </w:p>
    <w:p w14:paraId="5E3A1A54" w14:textId="602723F9" w:rsidR="009E18FB" w:rsidRPr="00101E41" w:rsidRDefault="009E18FB" w:rsidP="009E18FB">
      <w:pPr>
        <w:shd w:val="clear" w:color="auto" w:fill="FFFFFF"/>
        <w:spacing w:line="276" w:lineRule="auto"/>
        <w:ind w:left="720" w:hanging="720"/>
        <w:jc w:val="both"/>
        <w:rPr>
          <w:rFonts w:asciiTheme="majorHAnsi" w:hAnsiTheme="majorHAnsi"/>
          <w:szCs w:val="24"/>
        </w:rPr>
      </w:pPr>
      <w:r w:rsidRPr="00101E41">
        <w:rPr>
          <w:rFonts w:asciiTheme="majorHAnsi" w:hAnsiTheme="majorHAnsi"/>
          <w:bCs/>
          <w:szCs w:val="24"/>
        </w:rPr>
        <w:t xml:space="preserve">2020: </w:t>
      </w:r>
      <w:proofErr w:type="spellStart"/>
      <w:r w:rsidRPr="00101E41">
        <w:rPr>
          <w:rFonts w:asciiTheme="majorHAnsi" w:hAnsiTheme="majorHAnsi"/>
          <w:b/>
          <w:bCs/>
          <w:szCs w:val="24"/>
        </w:rPr>
        <w:t>Rohitha</w:t>
      </w:r>
      <w:proofErr w:type="spellEnd"/>
      <w:r w:rsidRPr="00101E41">
        <w:rPr>
          <w:rFonts w:asciiTheme="majorHAnsi" w:hAnsiTheme="majorHAnsi"/>
          <w:b/>
          <w:bCs/>
          <w:szCs w:val="24"/>
        </w:rPr>
        <w:t xml:space="preserve"> </w:t>
      </w:r>
      <w:proofErr w:type="spellStart"/>
      <w:r w:rsidRPr="00101E41">
        <w:rPr>
          <w:rFonts w:asciiTheme="majorHAnsi" w:hAnsiTheme="majorHAnsi"/>
          <w:b/>
          <w:bCs/>
          <w:szCs w:val="24"/>
        </w:rPr>
        <w:t>Prasantha</w:t>
      </w:r>
      <w:proofErr w:type="spellEnd"/>
      <w:r w:rsidRPr="00101E41">
        <w:rPr>
          <w:rFonts w:asciiTheme="majorHAnsi" w:hAnsiTheme="majorHAnsi"/>
          <w:b/>
          <w:bCs/>
          <w:szCs w:val="24"/>
        </w:rPr>
        <w:t>, B.D.</w:t>
      </w:r>
      <w:r w:rsidRPr="00101E41">
        <w:rPr>
          <w:rFonts w:asciiTheme="majorHAnsi" w:hAnsiTheme="majorHAnsi"/>
          <w:szCs w:val="24"/>
        </w:rPr>
        <w:t xml:space="preserve"> (2020). Effect of high temperature extracted plant material fume against southern cowpea weevil (</w:t>
      </w:r>
      <w:proofErr w:type="spellStart"/>
      <w:r w:rsidRPr="00101E41">
        <w:rPr>
          <w:rFonts w:asciiTheme="majorHAnsi" w:hAnsiTheme="majorHAnsi"/>
          <w:i/>
          <w:iCs/>
          <w:szCs w:val="24"/>
        </w:rPr>
        <w:t>Callosobruchus</w:t>
      </w:r>
      <w:proofErr w:type="spellEnd"/>
      <w:r w:rsidRPr="00101E41">
        <w:rPr>
          <w:rFonts w:asciiTheme="majorHAnsi" w:hAnsiTheme="majorHAnsi"/>
          <w:i/>
          <w:iCs/>
          <w:szCs w:val="24"/>
        </w:rPr>
        <w:t xml:space="preserve"> </w:t>
      </w:r>
      <w:proofErr w:type="spellStart"/>
      <w:r w:rsidRPr="00101E41">
        <w:rPr>
          <w:rFonts w:asciiTheme="majorHAnsi" w:hAnsiTheme="majorHAnsi"/>
          <w:i/>
          <w:iCs/>
          <w:szCs w:val="24"/>
        </w:rPr>
        <w:t>chinensis</w:t>
      </w:r>
      <w:proofErr w:type="spellEnd"/>
      <w:r w:rsidRPr="00101E41">
        <w:rPr>
          <w:rFonts w:asciiTheme="majorHAnsi" w:hAnsiTheme="majorHAnsi"/>
          <w:szCs w:val="24"/>
        </w:rPr>
        <w:t xml:space="preserve"> L.) </w:t>
      </w:r>
      <w:proofErr w:type="gramStart"/>
      <w:r w:rsidRPr="00101E41">
        <w:rPr>
          <w:rFonts w:asciiTheme="majorHAnsi" w:hAnsiTheme="majorHAnsi"/>
          <w:szCs w:val="24"/>
        </w:rPr>
        <w:t>(</w:t>
      </w:r>
      <w:proofErr w:type="spellStart"/>
      <w:r w:rsidRPr="00101E41">
        <w:rPr>
          <w:rFonts w:asciiTheme="majorHAnsi" w:hAnsiTheme="majorHAnsi"/>
          <w:szCs w:val="24"/>
        </w:rPr>
        <w:t>Coleoptera</w:t>
      </w:r>
      <w:proofErr w:type="spellEnd"/>
      <w:r w:rsidRPr="00101E41">
        <w:rPr>
          <w:rFonts w:asciiTheme="majorHAnsi" w:hAnsiTheme="majorHAnsi"/>
          <w:szCs w:val="24"/>
        </w:rPr>
        <w:t xml:space="preserve">: </w:t>
      </w:r>
      <w:proofErr w:type="spellStart"/>
      <w:r w:rsidRPr="00101E41">
        <w:rPr>
          <w:rFonts w:asciiTheme="majorHAnsi" w:hAnsiTheme="majorHAnsi"/>
          <w:szCs w:val="24"/>
        </w:rPr>
        <w:t>Bruchidae</w:t>
      </w:r>
      <w:proofErr w:type="spellEnd"/>
      <w:r w:rsidRPr="00101E41">
        <w:rPr>
          <w:rFonts w:asciiTheme="majorHAnsi" w:hAnsiTheme="majorHAnsi"/>
          <w:szCs w:val="24"/>
        </w:rPr>
        <w:t>) as a non-chemical novel fumigation technique.</w:t>
      </w:r>
      <w:proofErr w:type="gramEnd"/>
      <w:r w:rsidRPr="00101E41">
        <w:rPr>
          <w:rFonts w:asciiTheme="majorHAnsi" w:hAnsiTheme="majorHAnsi"/>
          <w:szCs w:val="24"/>
        </w:rPr>
        <w:t xml:space="preserve"> </w:t>
      </w:r>
      <w:proofErr w:type="gramStart"/>
      <w:r w:rsidRPr="00101E41">
        <w:rPr>
          <w:rFonts w:asciiTheme="majorHAnsi" w:hAnsiTheme="majorHAnsi"/>
          <w:i/>
          <w:iCs/>
          <w:szCs w:val="24"/>
        </w:rPr>
        <w:t>Chemical and Biological Technologies in Agriculture,</w:t>
      </w:r>
      <w:r w:rsidRPr="00101E41">
        <w:rPr>
          <w:rFonts w:asciiTheme="majorHAnsi" w:hAnsiTheme="majorHAnsi"/>
          <w:szCs w:val="24"/>
        </w:rPr>
        <w:t xml:space="preserve"> 7:22.</w:t>
      </w:r>
      <w:proofErr w:type="gramEnd"/>
    </w:p>
    <w:p w14:paraId="761103FF" w14:textId="589BE8CA" w:rsidR="009E18FB" w:rsidRPr="00101E41" w:rsidRDefault="009E18FB" w:rsidP="009E18FB">
      <w:pPr>
        <w:shd w:val="clear" w:color="auto" w:fill="FFFFFF"/>
        <w:spacing w:line="276" w:lineRule="auto"/>
        <w:ind w:left="720" w:hanging="720"/>
        <w:jc w:val="both"/>
        <w:rPr>
          <w:rFonts w:asciiTheme="majorHAnsi" w:hAnsiTheme="majorHAnsi"/>
          <w:szCs w:val="24"/>
        </w:rPr>
      </w:pPr>
      <w:r w:rsidRPr="00101E41">
        <w:rPr>
          <w:rFonts w:asciiTheme="majorHAnsi" w:hAnsiTheme="majorHAnsi"/>
          <w:color w:val="1D2228"/>
          <w:szCs w:val="24"/>
          <w:shd w:val="clear" w:color="auto" w:fill="FFFFFF"/>
        </w:rPr>
        <w:t xml:space="preserve">2020: </w:t>
      </w:r>
      <w:proofErr w:type="spellStart"/>
      <w:r w:rsidRPr="00101E41">
        <w:rPr>
          <w:rFonts w:asciiTheme="majorHAnsi" w:hAnsiTheme="majorHAnsi"/>
          <w:color w:val="1D2228"/>
          <w:szCs w:val="24"/>
          <w:shd w:val="clear" w:color="auto" w:fill="FFFFFF"/>
        </w:rPr>
        <w:t>Nirmaan</w:t>
      </w:r>
      <w:proofErr w:type="spellEnd"/>
      <w:r w:rsidRPr="00101E41">
        <w:rPr>
          <w:rFonts w:asciiTheme="majorHAnsi" w:hAnsiTheme="majorHAnsi"/>
          <w:color w:val="1D2228"/>
          <w:szCs w:val="24"/>
          <w:shd w:val="clear" w:color="auto" w:fill="FFFFFF"/>
        </w:rPr>
        <w:t xml:space="preserve">, A.M.C.,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and</w:t>
      </w:r>
      <w:r w:rsidRPr="00101E41">
        <w:rPr>
          <w:rFonts w:asciiTheme="majorHAnsi" w:hAnsiTheme="majorHAnsi"/>
          <w:color w:val="1D2228"/>
          <w:szCs w:val="24"/>
          <w:shd w:val="clear" w:color="auto" w:fill="FFFFFF"/>
        </w:rPr>
        <w:t xml:space="preserve"> </w:t>
      </w:r>
      <w:proofErr w:type="spellStart"/>
      <w:r w:rsidRPr="00101E41">
        <w:rPr>
          <w:rFonts w:asciiTheme="majorHAnsi" w:hAnsiTheme="majorHAnsi"/>
          <w:color w:val="1D2228"/>
          <w:szCs w:val="24"/>
          <w:shd w:val="clear" w:color="auto" w:fill="FFFFFF"/>
        </w:rPr>
        <w:t>Peris</w:t>
      </w:r>
      <w:proofErr w:type="spellEnd"/>
      <w:r w:rsidRPr="00101E41">
        <w:rPr>
          <w:rFonts w:asciiTheme="majorHAnsi" w:hAnsiTheme="majorHAnsi"/>
          <w:color w:val="1D2228"/>
          <w:szCs w:val="24"/>
          <w:shd w:val="clear" w:color="auto" w:fill="FFFFFF"/>
        </w:rPr>
        <w:t>, B.L. (2020).</w:t>
      </w:r>
      <w:r w:rsidRPr="00101E41">
        <w:rPr>
          <w:rFonts w:asciiTheme="majorHAnsi" w:hAnsiTheme="majorHAnsi" w:cs="Helvetica"/>
          <w:color w:val="1D2228"/>
          <w:sz w:val="20"/>
          <w:shd w:val="clear" w:color="auto" w:fill="FFFFFF"/>
        </w:rPr>
        <w:t xml:space="preserve"> </w:t>
      </w:r>
      <w:proofErr w:type="gramStart"/>
      <w:r w:rsidRPr="00101E41">
        <w:rPr>
          <w:rFonts w:asciiTheme="majorHAnsi" w:hAnsiTheme="majorHAnsi"/>
          <w:szCs w:val="24"/>
        </w:rPr>
        <w:t>Comparison of microwave drying and oven drying techniques for moisture determination of three paddy (</w:t>
      </w:r>
      <w:proofErr w:type="spellStart"/>
      <w:r w:rsidRPr="00101E41">
        <w:rPr>
          <w:rFonts w:asciiTheme="majorHAnsi" w:hAnsiTheme="majorHAnsi"/>
          <w:i/>
          <w:szCs w:val="24"/>
        </w:rPr>
        <w:t>Oryza</w:t>
      </w:r>
      <w:proofErr w:type="spellEnd"/>
      <w:r w:rsidRPr="00101E41">
        <w:rPr>
          <w:rFonts w:asciiTheme="majorHAnsi" w:hAnsiTheme="majorHAnsi"/>
          <w:i/>
          <w:szCs w:val="24"/>
        </w:rPr>
        <w:t xml:space="preserve"> sativa</w:t>
      </w:r>
      <w:r w:rsidRPr="00101E41">
        <w:rPr>
          <w:rFonts w:asciiTheme="majorHAnsi" w:hAnsiTheme="majorHAnsi"/>
          <w:szCs w:val="24"/>
        </w:rPr>
        <w:t xml:space="preserve"> L.) varieties.</w:t>
      </w:r>
      <w:proofErr w:type="gramEnd"/>
      <w:r w:rsidRPr="00101E41">
        <w:rPr>
          <w:rFonts w:asciiTheme="majorHAnsi" w:hAnsiTheme="majorHAnsi"/>
          <w:szCs w:val="24"/>
        </w:rPr>
        <w:t xml:space="preserve"> </w:t>
      </w:r>
      <w:r w:rsidRPr="00101E41">
        <w:rPr>
          <w:rFonts w:asciiTheme="majorHAnsi" w:hAnsiTheme="majorHAnsi"/>
          <w:i/>
          <w:szCs w:val="24"/>
        </w:rPr>
        <w:t>Chemical and Biological Technologies in Agriculture, 7:1-Jan 23</w:t>
      </w:r>
      <w:r w:rsidRPr="00101E41">
        <w:rPr>
          <w:rFonts w:asciiTheme="majorHAnsi" w:hAnsiTheme="majorHAnsi"/>
          <w:szCs w:val="24"/>
        </w:rPr>
        <w:t xml:space="preserve">. </w:t>
      </w:r>
      <w:proofErr w:type="gramStart"/>
      <w:r w:rsidRPr="00101E41">
        <w:rPr>
          <w:rFonts w:asciiTheme="majorHAnsi" w:hAnsiTheme="majorHAnsi"/>
          <w:bCs/>
          <w:szCs w:val="24"/>
        </w:rPr>
        <w:t>doi:</w:t>
      </w:r>
      <w:proofErr w:type="gramEnd"/>
      <w:r w:rsidRPr="00101E41">
        <w:rPr>
          <w:rFonts w:asciiTheme="majorHAnsi" w:hAnsiTheme="majorHAnsi"/>
          <w:bCs/>
          <w:szCs w:val="24"/>
        </w:rPr>
        <w:t>10.1186/s40538-019-0164-1.</w:t>
      </w:r>
      <w:r w:rsidRPr="00101E41">
        <w:rPr>
          <w:rFonts w:asciiTheme="majorHAnsi" w:hAnsiTheme="majorHAnsi"/>
          <w:szCs w:val="24"/>
        </w:rPr>
        <w:t xml:space="preserve"> </w:t>
      </w:r>
    </w:p>
    <w:p w14:paraId="3012034B"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iCs/>
          <w:szCs w:val="24"/>
        </w:rPr>
      </w:pPr>
      <w:r w:rsidRPr="00101E41">
        <w:rPr>
          <w:rFonts w:asciiTheme="majorHAnsi" w:hAnsiTheme="majorHAnsi"/>
          <w:szCs w:val="24"/>
        </w:rPr>
        <w:t xml:space="preserve">2020: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(2020). </w:t>
      </w:r>
      <w:proofErr w:type="gramStart"/>
      <w:r w:rsidRPr="00101E41">
        <w:rPr>
          <w:rFonts w:asciiTheme="majorHAnsi" w:hAnsiTheme="majorHAnsi"/>
          <w:szCs w:val="24"/>
        </w:rPr>
        <w:t>Effects of low-pressure storage of food commodities on the mortality of sored product insects.</w:t>
      </w:r>
      <w:proofErr w:type="gramEnd"/>
      <w:r w:rsidRPr="00101E41">
        <w:rPr>
          <w:rFonts w:asciiTheme="majorHAnsi" w:hAnsiTheme="majorHAnsi"/>
          <w:szCs w:val="24"/>
        </w:rPr>
        <w:t xml:space="preserve"> </w:t>
      </w:r>
      <w:r w:rsidRPr="00101E41">
        <w:rPr>
          <w:rFonts w:asciiTheme="majorHAnsi" w:hAnsiTheme="majorHAnsi"/>
          <w:i/>
          <w:szCs w:val="24"/>
        </w:rPr>
        <w:t xml:space="preserve">Sri Lankan Journal of Biology, </w:t>
      </w:r>
      <w:r w:rsidRPr="00101E41">
        <w:rPr>
          <w:rFonts w:asciiTheme="majorHAnsi" w:hAnsiTheme="majorHAnsi"/>
          <w:iCs/>
          <w:szCs w:val="24"/>
        </w:rPr>
        <w:t>5(1), 8-14.</w:t>
      </w:r>
    </w:p>
    <w:p w14:paraId="3E150FAA" w14:textId="77777777" w:rsidR="00101E41" w:rsidRPr="00101E41" w:rsidRDefault="00101E41" w:rsidP="00101E41">
      <w:pPr>
        <w:pStyle w:val="Default"/>
        <w:spacing w:line="276" w:lineRule="auto"/>
        <w:ind w:left="720"/>
        <w:rPr>
          <w:rFonts w:asciiTheme="majorHAnsi" w:hAnsiTheme="majorHAnsi"/>
        </w:rPr>
      </w:pPr>
      <w:r w:rsidRPr="00101E41">
        <w:rPr>
          <w:rFonts w:asciiTheme="majorHAnsi" w:hAnsiTheme="majorHAnsi"/>
        </w:rPr>
        <w:t>DOI: http://doi.org/10.4038/sljb.v5i1.52</w:t>
      </w:r>
    </w:p>
    <w:p w14:paraId="05D334AB" w14:textId="703E6559" w:rsidR="009E18FB" w:rsidRPr="00101E41" w:rsidRDefault="009E18FB" w:rsidP="009E18FB">
      <w:pPr>
        <w:shd w:val="clear" w:color="auto" w:fill="FFFFFF"/>
        <w:spacing w:line="276" w:lineRule="auto"/>
        <w:ind w:left="720" w:hanging="720"/>
        <w:jc w:val="both"/>
        <w:rPr>
          <w:rFonts w:asciiTheme="majorHAnsi" w:hAnsiTheme="majorHAnsi"/>
        </w:rPr>
      </w:pPr>
      <w:r w:rsidRPr="00101E41">
        <w:rPr>
          <w:rFonts w:asciiTheme="majorHAnsi" w:hAnsiTheme="majorHAnsi"/>
          <w:szCs w:val="24"/>
        </w:rPr>
        <w:t xml:space="preserve">2019: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w:t>
      </w:r>
      <w:proofErr w:type="spellStart"/>
      <w:r w:rsidRPr="00101E41">
        <w:rPr>
          <w:rFonts w:asciiTheme="majorHAnsi" w:hAnsiTheme="majorHAnsi"/>
          <w:szCs w:val="24"/>
        </w:rPr>
        <w:t>Wimalasiri</w:t>
      </w:r>
      <w:proofErr w:type="spellEnd"/>
      <w:r w:rsidRPr="00101E41">
        <w:rPr>
          <w:rFonts w:asciiTheme="majorHAnsi" w:hAnsiTheme="majorHAnsi"/>
          <w:szCs w:val="24"/>
        </w:rPr>
        <w:t xml:space="preserve">, K.M.S. (2019). </w:t>
      </w:r>
      <w:proofErr w:type="gramStart"/>
      <w:r w:rsidRPr="00101E41">
        <w:rPr>
          <w:rFonts w:asciiTheme="majorHAnsi" w:hAnsiTheme="majorHAnsi"/>
          <w:szCs w:val="24"/>
        </w:rPr>
        <w:t>Effect of HTST thermal treatments on end-use quality characteristics of goat milk.</w:t>
      </w:r>
      <w:proofErr w:type="gramEnd"/>
      <w:r w:rsidRPr="00101E41">
        <w:rPr>
          <w:rFonts w:asciiTheme="majorHAnsi" w:hAnsiTheme="majorHAnsi"/>
          <w:szCs w:val="24"/>
        </w:rPr>
        <w:t xml:space="preserve"> </w:t>
      </w:r>
      <w:proofErr w:type="spellStart"/>
      <w:r w:rsidRPr="00101E41">
        <w:rPr>
          <w:rFonts w:asciiTheme="majorHAnsi" w:hAnsiTheme="majorHAnsi"/>
          <w:i/>
          <w:iCs/>
          <w:szCs w:val="24"/>
        </w:rPr>
        <w:t>Hindawi</w:t>
      </w:r>
      <w:proofErr w:type="spellEnd"/>
      <w:r w:rsidRPr="00101E41">
        <w:rPr>
          <w:rFonts w:asciiTheme="majorHAnsi" w:hAnsiTheme="majorHAnsi"/>
          <w:i/>
          <w:iCs/>
          <w:szCs w:val="24"/>
        </w:rPr>
        <w:t>-</w:t>
      </w:r>
      <w:r w:rsidRPr="00101E41">
        <w:rPr>
          <w:rFonts w:asciiTheme="majorHAnsi" w:hAnsiTheme="majorHAnsi"/>
          <w:szCs w:val="24"/>
        </w:rPr>
        <w:t xml:space="preserve"> </w:t>
      </w:r>
      <w:r w:rsidRPr="00101E41">
        <w:rPr>
          <w:rFonts w:asciiTheme="majorHAnsi" w:hAnsiTheme="majorHAnsi"/>
          <w:i/>
          <w:szCs w:val="24"/>
        </w:rPr>
        <w:t>International Journal of Food Science</w:t>
      </w:r>
      <w:r w:rsidRPr="00101E41">
        <w:rPr>
          <w:rFonts w:asciiTheme="majorHAnsi" w:hAnsiTheme="majorHAnsi"/>
          <w:szCs w:val="24"/>
        </w:rPr>
        <w:t xml:space="preserve">, </w:t>
      </w:r>
      <w:r w:rsidRPr="00101E41">
        <w:rPr>
          <w:rFonts w:asciiTheme="majorHAnsi" w:hAnsiTheme="majorHAnsi"/>
        </w:rPr>
        <w:t>Article ID 1801724, pp. 9 pages, doi.org/10.1155/2019/1801724</w:t>
      </w:r>
    </w:p>
    <w:p w14:paraId="61B31FB4"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i/>
          <w:szCs w:val="24"/>
        </w:rPr>
      </w:pPr>
      <w:r w:rsidRPr="00101E41">
        <w:rPr>
          <w:rFonts w:asciiTheme="majorHAnsi" w:hAnsiTheme="majorHAnsi"/>
          <w:color w:val="1D2228"/>
          <w:szCs w:val="24"/>
          <w:shd w:val="clear" w:color="auto" w:fill="FFFFFF"/>
        </w:rPr>
        <w:t xml:space="preserve">2019: </w:t>
      </w:r>
      <w:proofErr w:type="spellStart"/>
      <w:r w:rsidRPr="00101E41">
        <w:rPr>
          <w:rFonts w:asciiTheme="majorHAnsi" w:hAnsiTheme="majorHAnsi"/>
          <w:color w:val="1D2228"/>
          <w:szCs w:val="24"/>
          <w:shd w:val="clear" w:color="auto" w:fill="FFFFFF"/>
        </w:rPr>
        <w:t>Nirmaan</w:t>
      </w:r>
      <w:proofErr w:type="spellEnd"/>
      <w:r w:rsidRPr="00101E41">
        <w:rPr>
          <w:rFonts w:asciiTheme="majorHAnsi" w:hAnsiTheme="majorHAnsi"/>
          <w:color w:val="1D2228"/>
          <w:szCs w:val="24"/>
          <w:shd w:val="clear" w:color="auto" w:fill="FFFFFF"/>
        </w:rPr>
        <w:t xml:space="preserve">, A.M.C.,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and</w:t>
      </w:r>
      <w:r w:rsidRPr="00101E41">
        <w:rPr>
          <w:rFonts w:asciiTheme="majorHAnsi" w:hAnsiTheme="majorHAnsi"/>
          <w:color w:val="1D2228"/>
          <w:szCs w:val="24"/>
          <w:shd w:val="clear" w:color="auto" w:fill="FFFFFF"/>
        </w:rPr>
        <w:t xml:space="preserve"> </w:t>
      </w:r>
      <w:proofErr w:type="spellStart"/>
      <w:r w:rsidRPr="00101E41">
        <w:rPr>
          <w:rFonts w:asciiTheme="majorHAnsi" w:hAnsiTheme="majorHAnsi"/>
          <w:color w:val="1D2228"/>
          <w:szCs w:val="24"/>
          <w:shd w:val="clear" w:color="auto" w:fill="FFFFFF"/>
        </w:rPr>
        <w:t>Peris</w:t>
      </w:r>
      <w:proofErr w:type="spellEnd"/>
      <w:r w:rsidRPr="00101E41">
        <w:rPr>
          <w:rFonts w:asciiTheme="majorHAnsi" w:hAnsiTheme="majorHAnsi"/>
          <w:color w:val="1D2228"/>
          <w:szCs w:val="24"/>
          <w:shd w:val="clear" w:color="auto" w:fill="FFFFFF"/>
        </w:rPr>
        <w:t>, B.L. (2019).</w:t>
      </w:r>
      <w:r w:rsidRPr="00101E41">
        <w:rPr>
          <w:rFonts w:asciiTheme="majorHAnsi" w:hAnsiTheme="majorHAnsi" w:cs="Helvetica"/>
          <w:color w:val="1D2228"/>
          <w:sz w:val="20"/>
          <w:shd w:val="clear" w:color="auto" w:fill="FFFFFF"/>
        </w:rPr>
        <w:t xml:space="preserve"> </w:t>
      </w:r>
      <w:hyperlink r:id="rId32" w:tgtFrame="_blank" w:history="1">
        <w:proofErr w:type="gramStart"/>
        <w:r w:rsidRPr="00101E41">
          <w:rPr>
            <w:rStyle w:val="Hyperlink"/>
            <w:rFonts w:asciiTheme="majorHAnsi" w:hAnsiTheme="majorHAnsi"/>
            <w:color w:val="auto"/>
            <w:szCs w:val="24"/>
            <w:u w:val="none"/>
            <w:shd w:val="clear" w:color="auto" w:fill="FFFFFF"/>
          </w:rPr>
          <w:t>Comparison of microwave and oven drying techniques for moisture determination of three different sizes of paddy (</w:t>
        </w:r>
        <w:proofErr w:type="spellStart"/>
        <w:r w:rsidRPr="00101E41">
          <w:rPr>
            <w:rStyle w:val="Hyperlink"/>
            <w:rFonts w:asciiTheme="majorHAnsi" w:hAnsiTheme="majorHAnsi"/>
            <w:i/>
            <w:iCs/>
            <w:color w:val="auto"/>
            <w:szCs w:val="24"/>
            <w:u w:val="none"/>
            <w:shd w:val="clear" w:color="auto" w:fill="FFFFFF"/>
          </w:rPr>
          <w:t>Oryza</w:t>
        </w:r>
        <w:proofErr w:type="spellEnd"/>
        <w:r w:rsidRPr="00101E41">
          <w:rPr>
            <w:rStyle w:val="Hyperlink"/>
            <w:rFonts w:asciiTheme="majorHAnsi" w:hAnsiTheme="majorHAnsi"/>
            <w:i/>
            <w:iCs/>
            <w:color w:val="auto"/>
            <w:szCs w:val="24"/>
            <w:u w:val="none"/>
            <w:shd w:val="clear" w:color="auto" w:fill="FFFFFF"/>
          </w:rPr>
          <w:t xml:space="preserve"> sativa</w:t>
        </w:r>
        <w:r w:rsidRPr="00101E41">
          <w:rPr>
            <w:rStyle w:val="Hyperlink"/>
            <w:rFonts w:asciiTheme="majorHAnsi" w:hAnsiTheme="majorHAnsi"/>
            <w:color w:val="auto"/>
            <w:szCs w:val="24"/>
            <w:u w:val="none"/>
            <w:shd w:val="clear" w:color="auto" w:fill="FFFFFF"/>
          </w:rPr>
          <w:t xml:space="preserve"> L.) varieties</w:t>
        </w:r>
      </w:hyperlink>
      <w:r w:rsidRPr="00101E41">
        <w:rPr>
          <w:rFonts w:asciiTheme="majorHAnsi" w:hAnsiTheme="majorHAnsi"/>
          <w:szCs w:val="24"/>
        </w:rPr>
        <w:t>.</w:t>
      </w:r>
      <w:proofErr w:type="gramEnd"/>
      <w:r w:rsidRPr="00101E41">
        <w:rPr>
          <w:rFonts w:asciiTheme="majorHAnsi" w:hAnsiTheme="majorHAnsi"/>
          <w:szCs w:val="24"/>
        </w:rPr>
        <w:t xml:space="preserve"> </w:t>
      </w:r>
      <w:proofErr w:type="gramStart"/>
      <w:r w:rsidRPr="004F22E6">
        <w:rPr>
          <w:rFonts w:asciiTheme="majorHAnsi" w:hAnsiTheme="majorHAnsi"/>
          <w:i/>
          <w:szCs w:val="24"/>
        </w:rPr>
        <w:t>Annals.</w:t>
      </w:r>
      <w:proofErr w:type="gramEnd"/>
      <w:r w:rsidRPr="004F22E6">
        <w:rPr>
          <w:rFonts w:asciiTheme="majorHAnsi" w:hAnsiTheme="majorHAnsi"/>
          <w:i/>
          <w:szCs w:val="24"/>
        </w:rPr>
        <w:t xml:space="preserve"> Food Science and Technology</w:t>
      </w:r>
      <w:r w:rsidRPr="00101E41">
        <w:rPr>
          <w:rFonts w:asciiTheme="majorHAnsi" w:hAnsiTheme="majorHAnsi"/>
          <w:szCs w:val="24"/>
        </w:rPr>
        <w:t>, 20(3), 472-479.</w:t>
      </w:r>
    </w:p>
    <w:p w14:paraId="12982E4F" w14:textId="24C2EA9D" w:rsidR="009E18FB" w:rsidRPr="00101E41" w:rsidRDefault="009E18FB" w:rsidP="009E18FB">
      <w:pPr>
        <w:shd w:val="clear" w:color="auto" w:fill="FFFFFF"/>
        <w:spacing w:line="276" w:lineRule="auto"/>
        <w:ind w:left="720" w:hanging="720"/>
        <w:jc w:val="both"/>
        <w:rPr>
          <w:rFonts w:asciiTheme="majorHAnsi" w:hAnsiTheme="majorHAnsi"/>
          <w:szCs w:val="24"/>
        </w:rPr>
      </w:pPr>
      <w:r w:rsidRPr="00B22B4B">
        <w:rPr>
          <w:rFonts w:asciiTheme="majorHAnsi" w:hAnsiTheme="majorHAnsi"/>
          <w:bCs/>
          <w:szCs w:val="24"/>
        </w:rPr>
        <w:t xml:space="preserve">2019: </w:t>
      </w:r>
      <w:proofErr w:type="spellStart"/>
      <w:r w:rsidRPr="00B22B4B">
        <w:rPr>
          <w:rFonts w:asciiTheme="majorHAnsi" w:hAnsiTheme="majorHAnsi"/>
          <w:b/>
          <w:bCs/>
          <w:szCs w:val="24"/>
        </w:rPr>
        <w:t>Prasantha</w:t>
      </w:r>
      <w:proofErr w:type="spellEnd"/>
      <w:proofErr w:type="gramStart"/>
      <w:r w:rsidRPr="00B22B4B">
        <w:rPr>
          <w:rFonts w:asciiTheme="majorHAnsi" w:hAnsiTheme="majorHAnsi"/>
          <w:b/>
          <w:bCs/>
          <w:szCs w:val="24"/>
        </w:rPr>
        <w:t xml:space="preserve">, </w:t>
      </w:r>
      <w:r w:rsidRPr="00B22B4B">
        <w:rPr>
          <w:rFonts w:asciiTheme="majorHAnsi" w:hAnsiTheme="majorHAnsi"/>
          <w:b/>
          <w:szCs w:val="24"/>
        </w:rPr>
        <w:t xml:space="preserve"> B.D.R</w:t>
      </w:r>
      <w:proofErr w:type="gramEnd"/>
      <w:r w:rsidRPr="00B22B4B">
        <w:rPr>
          <w:rFonts w:asciiTheme="majorHAnsi" w:hAnsiTheme="majorHAnsi"/>
          <w:szCs w:val="24"/>
        </w:rPr>
        <w:t xml:space="preserve">., </w:t>
      </w:r>
      <w:proofErr w:type="spellStart"/>
      <w:r w:rsidRPr="00B22B4B">
        <w:rPr>
          <w:rFonts w:asciiTheme="majorHAnsi" w:hAnsiTheme="majorHAnsi"/>
          <w:szCs w:val="24"/>
        </w:rPr>
        <w:t>Reichmuth</w:t>
      </w:r>
      <w:proofErr w:type="spellEnd"/>
      <w:r w:rsidRPr="00B22B4B">
        <w:rPr>
          <w:rFonts w:asciiTheme="majorHAnsi" w:hAnsiTheme="majorHAnsi"/>
          <w:szCs w:val="24"/>
        </w:rPr>
        <w:t xml:space="preserve">, Ch. and Adler, C. (2019). </w:t>
      </w:r>
      <w:r w:rsidRPr="00101E41">
        <w:rPr>
          <w:rFonts w:asciiTheme="majorHAnsi" w:hAnsiTheme="majorHAnsi"/>
          <w:szCs w:val="24"/>
        </w:rPr>
        <w:t>Lethality and kinetic of diatomaceous earth uptake by the bean weevil (</w:t>
      </w:r>
      <w:proofErr w:type="spellStart"/>
      <w:r w:rsidRPr="00101E41">
        <w:rPr>
          <w:rFonts w:asciiTheme="majorHAnsi" w:hAnsiTheme="majorHAnsi"/>
          <w:i/>
          <w:iCs/>
          <w:szCs w:val="24"/>
        </w:rPr>
        <w:t>Acanthoscelides</w:t>
      </w:r>
      <w:proofErr w:type="spellEnd"/>
      <w:r w:rsidRPr="00101E41">
        <w:rPr>
          <w:rFonts w:asciiTheme="majorHAnsi" w:hAnsiTheme="majorHAnsi"/>
          <w:i/>
          <w:iCs/>
          <w:szCs w:val="24"/>
        </w:rPr>
        <w:t xml:space="preserve"> </w:t>
      </w:r>
      <w:proofErr w:type="spellStart"/>
      <w:r w:rsidRPr="00101E41">
        <w:rPr>
          <w:rFonts w:asciiTheme="majorHAnsi" w:hAnsiTheme="majorHAnsi"/>
          <w:i/>
          <w:iCs/>
          <w:szCs w:val="24"/>
        </w:rPr>
        <w:t>obtectus</w:t>
      </w:r>
      <w:proofErr w:type="spellEnd"/>
      <w:r w:rsidRPr="00101E41">
        <w:rPr>
          <w:rFonts w:asciiTheme="majorHAnsi" w:hAnsiTheme="majorHAnsi"/>
          <w:szCs w:val="24"/>
        </w:rPr>
        <w:t xml:space="preserve"> [Say] </w:t>
      </w:r>
      <w:proofErr w:type="spellStart"/>
      <w:r w:rsidRPr="00101E41">
        <w:rPr>
          <w:rFonts w:asciiTheme="majorHAnsi" w:hAnsiTheme="majorHAnsi"/>
          <w:szCs w:val="24"/>
        </w:rPr>
        <w:t>Coleoptera</w:t>
      </w:r>
      <w:proofErr w:type="spellEnd"/>
      <w:r w:rsidRPr="00101E41">
        <w:rPr>
          <w:rFonts w:asciiTheme="majorHAnsi" w:hAnsiTheme="majorHAnsi"/>
          <w:szCs w:val="24"/>
        </w:rPr>
        <w:t xml:space="preserve">: </w:t>
      </w:r>
      <w:proofErr w:type="spellStart"/>
      <w:r w:rsidRPr="00101E41">
        <w:rPr>
          <w:rFonts w:asciiTheme="majorHAnsi" w:hAnsiTheme="majorHAnsi"/>
          <w:szCs w:val="24"/>
        </w:rPr>
        <w:t>Bruchinae</w:t>
      </w:r>
      <w:proofErr w:type="spellEnd"/>
      <w:r w:rsidRPr="00101E41">
        <w:rPr>
          <w:rFonts w:asciiTheme="majorHAnsi" w:hAnsiTheme="majorHAnsi"/>
          <w:szCs w:val="24"/>
        </w:rPr>
        <w:t xml:space="preserve">): Influence of short-term exposure period.  </w:t>
      </w:r>
      <w:proofErr w:type="gramStart"/>
      <w:r w:rsidRPr="00101E41">
        <w:rPr>
          <w:rFonts w:asciiTheme="majorHAnsi" w:hAnsiTheme="majorHAnsi"/>
          <w:i/>
          <w:szCs w:val="24"/>
        </w:rPr>
        <w:t>Journal of Stored Products Research</w:t>
      </w:r>
      <w:r w:rsidRPr="00101E41">
        <w:rPr>
          <w:rFonts w:asciiTheme="majorHAnsi" w:hAnsiTheme="majorHAnsi"/>
          <w:szCs w:val="24"/>
        </w:rPr>
        <w:t>.</w:t>
      </w:r>
      <w:proofErr w:type="gramEnd"/>
      <w:r w:rsidRPr="00101E41">
        <w:rPr>
          <w:rFonts w:asciiTheme="majorHAnsi" w:hAnsiTheme="majorHAnsi"/>
          <w:szCs w:val="24"/>
        </w:rPr>
        <w:t xml:space="preserve"> 84 (December), 101509, doi.org/10.1016/j.jspr.2019.101509</w:t>
      </w:r>
    </w:p>
    <w:p w14:paraId="73354A4A" w14:textId="41129DA2" w:rsidR="009E18FB" w:rsidRPr="00101E41" w:rsidRDefault="00101E41" w:rsidP="009E18FB">
      <w:pPr>
        <w:shd w:val="clear" w:color="auto" w:fill="FFFFFF"/>
        <w:spacing w:line="276" w:lineRule="auto"/>
        <w:ind w:left="720" w:hanging="720"/>
        <w:jc w:val="both"/>
        <w:rPr>
          <w:rFonts w:asciiTheme="majorHAnsi" w:hAnsiTheme="majorHAnsi"/>
          <w:szCs w:val="24"/>
        </w:rPr>
      </w:pPr>
      <w:r w:rsidRPr="00101E41">
        <w:rPr>
          <w:rFonts w:asciiTheme="majorHAnsi" w:hAnsiTheme="majorHAnsi"/>
          <w:szCs w:val="24"/>
        </w:rPr>
        <w:t xml:space="preserve">2018: </w:t>
      </w:r>
      <w:proofErr w:type="spellStart"/>
      <w:r w:rsidR="009E18FB" w:rsidRPr="00101E41">
        <w:rPr>
          <w:rFonts w:asciiTheme="majorHAnsi" w:hAnsiTheme="majorHAnsi"/>
          <w:szCs w:val="24"/>
        </w:rPr>
        <w:t>Anjana</w:t>
      </w:r>
      <w:proofErr w:type="spellEnd"/>
      <w:r w:rsidR="009E18FB" w:rsidRPr="00101E41">
        <w:rPr>
          <w:rFonts w:asciiTheme="majorHAnsi" w:hAnsiTheme="majorHAnsi"/>
          <w:szCs w:val="24"/>
        </w:rPr>
        <w:t>, J.A</w:t>
      </w:r>
      <w:r w:rsidR="009E18FB" w:rsidRPr="00101E41">
        <w:rPr>
          <w:rFonts w:asciiTheme="majorHAnsi" w:hAnsiTheme="majorHAnsi"/>
          <w:bCs/>
          <w:szCs w:val="24"/>
        </w:rPr>
        <w:t xml:space="preserve">, </w:t>
      </w:r>
      <w:proofErr w:type="spellStart"/>
      <w:r w:rsidR="009E18FB" w:rsidRPr="00736F1A">
        <w:rPr>
          <w:rFonts w:asciiTheme="majorHAnsi" w:hAnsiTheme="majorHAnsi"/>
          <w:b/>
          <w:szCs w:val="24"/>
        </w:rPr>
        <w:t>Rohitha</w:t>
      </w:r>
      <w:proofErr w:type="spellEnd"/>
      <w:r w:rsidR="009E18FB" w:rsidRPr="00736F1A">
        <w:rPr>
          <w:rFonts w:asciiTheme="majorHAnsi" w:hAnsiTheme="majorHAnsi"/>
          <w:b/>
          <w:szCs w:val="24"/>
        </w:rPr>
        <w:t xml:space="preserve"> </w:t>
      </w:r>
      <w:proofErr w:type="spellStart"/>
      <w:r w:rsidR="009E18FB" w:rsidRPr="00736F1A">
        <w:rPr>
          <w:rFonts w:asciiTheme="majorHAnsi" w:hAnsiTheme="majorHAnsi"/>
          <w:b/>
          <w:szCs w:val="24"/>
        </w:rPr>
        <w:t>Prasantha</w:t>
      </w:r>
      <w:proofErr w:type="spellEnd"/>
      <w:r w:rsidR="009E18FB" w:rsidRPr="00736F1A">
        <w:rPr>
          <w:rFonts w:asciiTheme="majorHAnsi" w:hAnsiTheme="majorHAnsi"/>
          <w:b/>
          <w:szCs w:val="24"/>
        </w:rPr>
        <w:t xml:space="preserve">, </w:t>
      </w:r>
      <w:r w:rsidR="009E18FB" w:rsidRPr="00736F1A">
        <w:rPr>
          <w:rFonts w:asciiTheme="majorHAnsi" w:hAnsiTheme="majorHAnsi"/>
          <w:b/>
          <w:bCs/>
          <w:szCs w:val="24"/>
        </w:rPr>
        <w:t>B.D</w:t>
      </w:r>
      <w:r w:rsidR="009E18FB" w:rsidRPr="00101E41">
        <w:rPr>
          <w:rFonts w:asciiTheme="majorHAnsi" w:hAnsiTheme="majorHAnsi"/>
          <w:bCs/>
          <w:szCs w:val="24"/>
        </w:rPr>
        <w:t xml:space="preserve">, </w:t>
      </w:r>
      <w:proofErr w:type="spellStart"/>
      <w:r w:rsidR="009E18FB" w:rsidRPr="00101E41">
        <w:rPr>
          <w:rFonts w:asciiTheme="majorHAnsi" w:hAnsiTheme="majorHAnsi"/>
          <w:szCs w:val="24"/>
        </w:rPr>
        <w:t>Amaratunga</w:t>
      </w:r>
      <w:proofErr w:type="spellEnd"/>
      <w:r w:rsidR="009E18FB" w:rsidRPr="00101E41">
        <w:rPr>
          <w:rFonts w:asciiTheme="majorHAnsi" w:hAnsiTheme="majorHAnsi"/>
          <w:szCs w:val="24"/>
        </w:rPr>
        <w:t xml:space="preserve">, S. and </w:t>
      </w:r>
      <w:proofErr w:type="spellStart"/>
      <w:r w:rsidR="009E18FB" w:rsidRPr="00101E41">
        <w:rPr>
          <w:rFonts w:asciiTheme="majorHAnsi" w:hAnsiTheme="majorHAnsi"/>
          <w:szCs w:val="24"/>
        </w:rPr>
        <w:t>Marambe</w:t>
      </w:r>
      <w:proofErr w:type="spellEnd"/>
      <w:r w:rsidR="009E18FB" w:rsidRPr="00101E41">
        <w:rPr>
          <w:rFonts w:asciiTheme="majorHAnsi" w:hAnsiTheme="majorHAnsi"/>
          <w:szCs w:val="24"/>
        </w:rPr>
        <w:t xml:space="preserve">, B. (2018). Increased rate of potassium fertilizer at time of heading and delayed harvesting </w:t>
      </w:r>
      <w:r w:rsidR="009E18FB" w:rsidRPr="00101E41">
        <w:rPr>
          <w:rFonts w:asciiTheme="majorHAnsi" w:hAnsiTheme="majorHAnsi"/>
          <w:bCs/>
          <w:szCs w:val="24"/>
        </w:rPr>
        <w:t xml:space="preserve">enhance the quality of direct-seeded rice. </w:t>
      </w:r>
      <w:proofErr w:type="gramStart"/>
      <w:r w:rsidR="009E18FB" w:rsidRPr="00101E41">
        <w:rPr>
          <w:rFonts w:asciiTheme="majorHAnsi" w:eastAsiaTheme="minorHAnsi" w:hAnsiTheme="majorHAnsi"/>
          <w:bCs/>
          <w:i/>
          <w:szCs w:val="24"/>
        </w:rPr>
        <w:t>Chemical and Biological Technique in Agriculture.</w:t>
      </w:r>
      <w:proofErr w:type="gramEnd"/>
      <w:r w:rsidR="009E18FB" w:rsidRPr="00101E41">
        <w:rPr>
          <w:rFonts w:asciiTheme="majorHAnsi" w:eastAsiaTheme="minorHAnsi" w:hAnsiTheme="majorHAnsi"/>
          <w:bCs/>
          <w:szCs w:val="24"/>
        </w:rPr>
        <w:t xml:space="preserve"> 5:22, 1-9. </w:t>
      </w:r>
      <w:r w:rsidR="009E18FB" w:rsidRPr="00101E41">
        <w:rPr>
          <w:rFonts w:asciiTheme="majorHAnsi" w:hAnsiTheme="majorHAnsi"/>
          <w:szCs w:val="24"/>
        </w:rPr>
        <w:t xml:space="preserve">(DOI: doi.org/10.1186/s40538-018-0136-x) </w:t>
      </w:r>
    </w:p>
    <w:p w14:paraId="37DBA9AF"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101E41">
        <w:rPr>
          <w:rFonts w:asciiTheme="majorHAnsi" w:hAnsiTheme="majorHAnsi"/>
          <w:szCs w:val="24"/>
        </w:rPr>
        <w:t xml:space="preserve">2018: </w:t>
      </w:r>
      <w:proofErr w:type="spellStart"/>
      <w:r w:rsidRPr="00101E41">
        <w:rPr>
          <w:rFonts w:asciiTheme="majorHAnsi" w:hAnsiTheme="majorHAnsi"/>
          <w:szCs w:val="24"/>
        </w:rPr>
        <w:t>Kemashalini</w:t>
      </w:r>
      <w:proofErr w:type="spellEnd"/>
      <w:r w:rsidRPr="00101E41">
        <w:rPr>
          <w:rFonts w:asciiTheme="majorHAnsi" w:hAnsiTheme="majorHAnsi"/>
          <w:szCs w:val="24"/>
        </w:rPr>
        <w:t xml:space="preserve">, K.,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w:t>
      </w:r>
      <w:proofErr w:type="spellStart"/>
      <w:r w:rsidRPr="00101E41">
        <w:rPr>
          <w:rFonts w:asciiTheme="majorHAnsi" w:hAnsiTheme="majorHAnsi"/>
          <w:szCs w:val="24"/>
        </w:rPr>
        <w:t>Chandrasiri</w:t>
      </w:r>
      <w:proofErr w:type="spellEnd"/>
      <w:r w:rsidRPr="00101E41">
        <w:rPr>
          <w:rFonts w:asciiTheme="majorHAnsi" w:hAnsiTheme="majorHAnsi"/>
          <w:szCs w:val="24"/>
        </w:rPr>
        <w:t xml:space="preserve">, K.A.K.L. (2018). </w:t>
      </w:r>
      <w:proofErr w:type="spellStart"/>
      <w:r w:rsidRPr="00101E41">
        <w:rPr>
          <w:rFonts w:asciiTheme="majorHAnsi" w:hAnsiTheme="majorHAnsi"/>
          <w:szCs w:val="24"/>
        </w:rPr>
        <w:t>Physico</w:t>
      </w:r>
      <w:proofErr w:type="spellEnd"/>
      <w:r w:rsidRPr="00101E41">
        <w:rPr>
          <w:rFonts w:asciiTheme="majorHAnsi" w:hAnsiTheme="majorHAnsi"/>
          <w:szCs w:val="24"/>
        </w:rPr>
        <w:t xml:space="preserve">-chemical properties of high and low amylose rice flour. </w:t>
      </w:r>
      <w:proofErr w:type="gramStart"/>
      <w:r w:rsidRPr="00101E41">
        <w:rPr>
          <w:rFonts w:asciiTheme="majorHAnsi" w:hAnsiTheme="majorHAnsi"/>
          <w:i/>
          <w:szCs w:val="24"/>
        </w:rPr>
        <w:t>Advances in Food Science and Engineering</w:t>
      </w:r>
      <w:r w:rsidRPr="00101E41">
        <w:rPr>
          <w:rFonts w:asciiTheme="majorHAnsi" w:hAnsiTheme="majorHAnsi"/>
          <w:szCs w:val="24"/>
        </w:rPr>
        <w:t>.</w:t>
      </w:r>
      <w:proofErr w:type="gramEnd"/>
      <w:r w:rsidRPr="00101E41">
        <w:rPr>
          <w:rFonts w:asciiTheme="majorHAnsi" w:hAnsiTheme="majorHAnsi"/>
          <w:szCs w:val="24"/>
        </w:rPr>
        <w:t xml:space="preserve"> 2(4), 115-124. (DOI: </w:t>
      </w:r>
      <w:hyperlink r:id="rId33" w:tgtFrame="_blank" w:history="1">
        <w:r w:rsidRPr="00101E41">
          <w:rPr>
            <w:rFonts w:asciiTheme="majorHAnsi" w:hAnsiTheme="majorHAnsi"/>
            <w:szCs w:val="24"/>
          </w:rPr>
          <w:t>10.22606/afse.2018.24003</w:t>
        </w:r>
      </w:hyperlink>
      <w:r w:rsidRPr="00101E41">
        <w:rPr>
          <w:rFonts w:asciiTheme="majorHAnsi" w:hAnsiTheme="majorHAnsi"/>
          <w:szCs w:val="24"/>
        </w:rPr>
        <w:t>).</w:t>
      </w:r>
    </w:p>
    <w:p w14:paraId="12F5064C"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101E41">
        <w:rPr>
          <w:rFonts w:asciiTheme="majorHAnsi" w:hAnsiTheme="majorHAnsi"/>
          <w:szCs w:val="24"/>
        </w:rPr>
        <w:t xml:space="preserve">2018: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(2018). Glycemic index </w:t>
      </w:r>
      <w:proofErr w:type="gramStart"/>
      <w:r w:rsidRPr="00101E41">
        <w:rPr>
          <w:rFonts w:asciiTheme="majorHAnsi" w:hAnsiTheme="majorHAnsi"/>
          <w:szCs w:val="24"/>
        </w:rPr>
        <w:t>of four traditional red pigmented rice</w:t>
      </w:r>
      <w:proofErr w:type="gramEnd"/>
      <w:r w:rsidRPr="00101E41">
        <w:rPr>
          <w:rFonts w:asciiTheme="majorHAnsi" w:hAnsiTheme="majorHAnsi"/>
          <w:szCs w:val="24"/>
        </w:rPr>
        <w:t>.</w:t>
      </w:r>
      <w:r w:rsidRPr="00101E41">
        <w:rPr>
          <w:rFonts w:asciiTheme="majorHAnsi" w:hAnsiTheme="majorHAnsi"/>
          <w:bCs/>
          <w:szCs w:val="24"/>
          <w:lang w:eastAsia="en-US"/>
        </w:rPr>
        <w:t xml:space="preserve"> </w:t>
      </w:r>
      <w:proofErr w:type="gramStart"/>
      <w:r w:rsidRPr="00101E41">
        <w:rPr>
          <w:rFonts w:asciiTheme="majorHAnsi" w:hAnsiTheme="majorHAnsi"/>
          <w:i/>
          <w:szCs w:val="24"/>
        </w:rPr>
        <w:t>Integrative Food, Nutrition and Metabolism</w:t>
      </w:r>
      <w:r w:rsidRPr="00101E41">
        <w:rPr>
          <w:rFonts w:asciiTheme="majorHAnsi" w:hAnsiTheme="majorHAnsi"/>
          <w:szCs w:val="24"/>
        </w:rPr>
        <w:t>.</w:t>
      </w:r>
      <w:proofErr w:type="gramEnd"/>
      <w:r w:rsidRPr="00101E41">
        <w:rPr>
          <w:rFonts w:asciiTheme="majorHAnsi" w:hAnsiTheme="majorHAnsi"/>
          <w:szCs w:val="24"/>
        </w:rPr>
        <w:t xml:space="preserve"> 5(5), 1-3. </w:t>
      </w:r>
    </w:p>
    <w:p w14:paraId="5CFF4708"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101E41">
        <w:rPr>
          <w:rFonts w:asciiTheme="majorHAnsi" w:hAnsiTheme="majorHAnsi"/>
          <w:szCs w:val="24"/>
        </w:rPr>
        <w:lastRenderedPageBreak/>
        <w:tab/>
      </w:r>
      <w:r w:rsidRPr="00101E41">
        <w:rPr>
          <w:rFonts w:asciiTheme="majorHAnsi" w:hAnsiTheme="majorHAnsi"/>
          <w:szCs w:val="24"/>
        </w:rPr>
        <w:tab/>
        <w:t>(DOI: doi.10.15761/IFNM.1000230)</w:t>
      </w:r>
    </w:p>
    <w:p w14:paraId="7CD3CA4D"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101E41">
        <w:rPr>
          <w:rFonts w:asciiTheme="majorHAnsi" w:hAnsiTheme="majorHAnsi"/>
          <w:szCs w:val="24"/>
        </w:rPr>
        <w:t xml:space="preserve">2018: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(2018). </w:t>
      </w:r>
      <w:proofErr w:type="gramStart"/>
      <w:r w:rsidRPr="00101E41">
        <w:rPr>
          <w:rFonts w:asciiTheme="majorHAnsi" w:hAnsiTheme="majorHAnsi"/>
          <w:szCs w:val="24"/>
        </w:rPr>
        <w:t>Prediction of Moisture Adsorption Characteristics of Dehydrated Fruits Using the GAB Isotherm Model.</w:t>
      </w:r>
      <w:proofErr w:type="gramEnd"/>
      <w:r w:rsidRPr="00101E41">
        <w:rPr>
          <w:rFonts w:asciiTheme="majorHAnsi" w:hAnsiTheme="majorHAnsi"/>
          <w:szCs w:val="24"/>
        </w:rPr>
        <w:t xml:space="preserve"> </w:t>
      </w:r>
      <w:r w:rsidRPr="00101E41">
        <w:rPr>
          <w:rFonts w:asciiTheme="majorHAnsi" w:hAnsiTheme="majorHAnsi"/>
          <w:i/>
          <w:szCs w:val="24"/>
        </w:rPr>
        <w:t>Annals of Agriculture and Crop Science</w:t>
      </w:r>
      <w:r w:rsidRPr="00101E41">
        <w:rPr>
          <w:rFonts w:asciiTheme="majorHAnsi" w:hAnsiTheme="majorHAnsi"/>
          <w:szCs w:val="24"/>
        </w:rPr>
        <w:t xml:space="preserve"> 3(1), 1036-1039. (DOI: id1036 (2018)</w:t>
      </w:r>
    </w:p>
    <w:p w14:paraId="5E6FDE8F" w14:textId="19C91969" w:rsidR="009E18FB" w:rsidRPr="00101E41" w:rsidRDefault="00101E41" w:rsidP="009E18FB">
      <w:pPr>
        <w:shd w:val="clear" w:color="auto" w:fill="FFFFFF"/>
        <w:spacing w:line="276" w:lineRule="auto"/>
        <w:ind w:left="720" w:hanging="720"/>
        <w:jc w:val="both"/>
        <w:rPr>
          <w:rFonts w:asciiTheme="majorHAnsi" w:hAnsiTheme="majorHAnsi"/>
          <w:szCs w:val="24"/>
        </w:rPr>
      </w:pPr>
      <w:r w:rsidRPr="00101E41">
        <w:rPr>
          <w:rFonts w:asciiTheme="majorHAnsi" w:hAnsiTheme="majorHAnsi"/>
          <w:szCs w:val="24"/>
        </w:rPr>
        <w:t xml:space="preserve">2017: </w:t>
      </w:r>
      <w:proofErr w:type="spellStart"/>
      <w:r w:rsidR="009E18FB" w:rsidRPr="00101E41">
        <w:rPr>
          <w:rFonts w:asciiTheme="majorHAnsi" w:hAnsiTheme="majorHAnsi"/>
          <w:szCs w:val="24"/>
        </w:rPr>
        <w:t>Somaratne</w:t>
      </w:r>
      <w:proofErr w:type="spellEnd"/>
      <w:r w:rsidR="009E18FB" w:rsidRPr="00101E41">
        <w:rPr>
          <w:rFonts w:asciiTheme="majorHAnsi" w:hAnsiTheme="majorHAnsi"/>
          <w:szCs w:val="24"/>
        </w:rPr>
        <w:t xml:space="preserve">, G.M., </w:t>
      </w:r>
      <w:proofErr w:type="spellStart"/>
      <w:r w:rsidR="009E18FB" w:rsidRPr="00736F1A">
        <w:rPr>
          <w:rFonts w:asciiTheme="majorHAnsi" w:hAnsiTheme="majorHAnsi"/>
          <w:b/>
          <w:bCs/>
          <w:szCs w:val="24"/>
        </w:rPr>
        <w:t>Prasantha</w:t>
      </w:r>
      <w:proofErr w:type="spellEnd"/>
      <w:r w:rsidR="009E18FB" w:rsidRPr="00736F1A">
        <w:rPr>
          <w:rFonts w:asciiTheme="majorHAnsi" w:hAnsiTheme="majorHAnsi"/>
          <w:b/>
          <w:bCs/>
          <w:szCs w:val="24"/>
        </w:rPr>
        <w:t>,</w:t>
      </w:r>
      <w:r w:rsidR="00736F1A" w:rsidRPr="00736F1A">
        <w:rPr>
          <w:rFonts w:asciiTheme="majorHAnsi" w:hAnsiTheme="majorHAnsi"/>
          <w:b/>
          <w:bCs/>
          <w:szCs w:val="24"/>
        </w:rPr>
        <w:t xml:space="preserve"> </w:t>
      </w:r>
      <w:r w:rsidR="009E18FB" w:rsidRPr="00736F1A">
        <w:rPr>
          <w:rFonts w:asciiTheme="majorHAnsi" w:hAnsiTheme="majorHAnsi"/>
          <w:b/>
          <w:szCs w:val="24"/>
        </w:rPr>
        <w:t>B</w:t>
      </w:r>
      <w:r w:rsidR="009E18FB" w:rsidRPr="00736F1A">
        <w:rPr>
          <w:rFonts w:asciiTheme="majorHAnsi" w:hAnsiTheme="majorHAnsi"/>
          <w:b/>
          <w:bCs/>
          <w:szCs w:val="24"/>
        </w:rPr>
        <w:t>.D.R</w:t>
      </w:r>
      <w:r w:rsidR="009E18FB" w:rsidRPr="00101E41">
        <w:rPr>
          <w:rFonts w:asciiTheme="majorHAnsi" w:hAnsiTheme="majorHAnsi"/>
          <w:bCs/>
          <w:szCs w:val="24"/>
        </w:rPr>
        <w:t>.</w:t>
      </w:r>
      <w:r w:rsidR="009E18FB" w:rsidRPr="00101E41">
        <w:rPr>
          <w:rFonts w:asciiTheme="majorHAnsi" w:hAnsiTheme="majorHAnsi"/>
          <w:szCs w:val="24"/>
        </w:rPr>
        <w:t xml:space="preserve">, </w:t>
      </w:r>
      <w:proofErr w:type="spellStart"/>
      <w:r w:rsidR="009E18FB" w:rsidRPr="00101E41">
        <w:rPr>
          <w:rFonts w:asciiTheme="majorHAnsi" w:hAnsiTheme="majorHAnsi"/>
          <w:szCs w:val="24"/>
        </w:rPr>
        <w:t>Dunuwila</w:t>
      </w:r>
      <w:proofErr w:type="spellEnd"/>
      <w:r w:rsidR="009E18FB" w:rsidRPr="00101E41">
        <w:rPr>
          <w:rFonts w:asciiTheme="majorHAnsi" w:hAnsiTheme="majorHAnsi"/>
          <w:bCs/>
          <w:szCs w:val="24"/>
        </w:rPr>
        <w:t xml:space="preserve">, </w:t>
      </w:r>
      <w:r w:rsidR="009E18FB" w:rsidRPr="00101E41">
        <w:rPr>
          <w:rFonts w:asciiTheme="majorHAnsi" w:hAnsiTheme="majorHAnsi"/>
          <w:szCs w:val="24"/>
        </w:rPr>
        <w:t xml:space="preserve">G.R., </w:t>
      </w:r>
      <w:proofErr w:type="spellStart"/>
      <w:r w:rsidR="009E18FB" w:rsidRPr="00101E41">
        <w:rPr>
          <w:rFonts w:asciiTheme="majorHAnsi" w:hAnsiTheme="majorHAnsi"/>
          <w:bCs/>
          <w:szCs w:val="24"/>
        </w:rPr>
        <w:t>Chandrasekara</w:t>
      </w:r>
      <w:proofErr w:type="spellEnd"/>
      <w:r w:rsidR="009E18FB" w:rsidRPr="00101E41">
        <w:rPr>
          <w:rFonts w:asciiTheme="majorHAnsi" w:hAnsiTheme="majorHAnsi"/>
          <w:bCs/>
          <w:szCs w:val="24"/>
        </w:rPr>
        <w:t xml:space="preserve">, A., </w:t>
      </w:r>
      <w:proofErr w:type="spellStart"/>
      <w:r w:rsidR="009E18FB" w:rsidRPr="00101E41">
        <w:rPr>
          <w:rFonts w:asciiTheme="majorHAnsi" w:hAnsiTheme="majorHAnsi"/>
          <w:bCs/>
          <w:szCs w:val="24"/>
        </w:rPr>
        <w:t>Wijesinghe</w:t>
      </w:r>
      <w:proofErr w:type="spellEnd"/>
      <w:r w:rsidR="009E18FB" w:rsidRPr="00101E41">
        <w:rPr>
          <w:rFonts w:asciiTheme="majorHAnsi" w:hAnsiTheme="majorHAnsi"/>
          <w:bCs/>
          <w:szCs w:val="24"/>
        </w:rPr>
        <w:t xml:space="preserve">, D.G.N.G., and </w:t>
      </w:r>
      <w:proofErr w:type="spellStart"/>
      <w:r w:rsidR="009E18FB" w:rsidRPr="00101E41">
        <w:rPr>
          <w:rFonts w:asciiTheme="majorHAnsi" w:hAnsiTheme="majorHAnsi"/>
          <w:bCs/>
          <w:szCs w:val="24"/>
        </w:rPr>
        <w:t>Gunasekara</w:t>
      </w:r>
      <w:proofErr w:type="spellEnd"/>
      <w:r w:rsidR="009E18FB" w:rsidRPr="00101E41">
        <w:rPr>
          <w:rFonts w:asciiTheme="majorHAnsi" w:hAnsiTheme="majorHAnsi"/>
          <w:bCs/>
          <w:szCs w:val="24"/>
        </w:rPr>
        <w:t xml:space="preserve">, D.C.S. (2017). </w:t>
      </w:r>
      <w:proofErr w:type="gramStart"/>
      <w:r w:rsidR="009E18FB" w:rsidRPr="00101E41">
        <w:rPr>
          <w:rFonts w:asciiTheme="majorHAnsi" w:hAnsiTheme="majorHAnsi"/>
          <w:szCs w:val="24"/>
        </w:rPr>
        <w:t>Effect of polishing on glycemic index and antioxidant properties of red and white basmati rice.</w:t>
      </w:r>
      <w:proofErr w:type="gramEnd"/>
      <w:r w:rsidR="009E18FB" w:rsidRPr="00101E41">
        <w:rPr>
          <w:rFonts w:asciiTheme="majorHAnsi" w:hAnsiTheme="majorHAnsi"/>
          <w:szCs w:val="24"/>
        </w:rPr>
        <w:t xml:space="preserve"> </w:t>
      </w:r>
      <w:proofErr w:type="gramStart"/>
      <w:r w:rsidR="009E18FB" w:rsidRPr="00101E41">
        <w:rPr>
          <w:rFonts w:asciiTheme="majorHAnsi" w:hAnsiTheme="majorHAnsi"/>
          <w:i/>
          <w:szCs w:val="24"/>
        </w:rPr>
        <w:t>Food Chemistry</w:t>
      </w:r>
      <w:r w:rsidR="009E18FB" w:rsidRPr="00101E41">
        <w:rPr>
          <w:rFonts w:asciiTheme="majorHAnsi" w:hAnsiTheme="majorHAnsi"/>
          <w:szCs w:val="24"/>
        </w:rPr>
        <w:t>.</w:t>
      </w:r>
      <w:proofErr w:type="gramEnd"/>
      <w:r w:rsidR="009E18FB" w:rsidRPr="00101E41">
        <w:rPr>
          <w:rFonts w:asciiTheme="majorHAnsi" w:hAnsiTheme="majorHAnsi"/>
          <w:szCs w:val="24"/>
        </w:rPr>
        <w:t xml:space="preserve"> 237C, 716-723.  (DOI: doi.org/10.1016/j.foodchem.2017.06.002). </w:t>
      </w:r>
    </w:p>
    <w:p w14:paraId="7862D29D"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101E41">
        <w:rPr>
          <w:rFonts w:asciiTheme="majorHAnsi" w:hAnsiTheme="majorHAnsi"/>
          <w:szCs w:val="24"/>
        </w:rPr>
        <w:t xml:space="preserve">2016: </w:t>
      </w:r>
      <w:proofErr w:type="spellStart"/>
      <w:r w:rsidRPr="00101E41">
        <w:rPr>
          <w:rFonts w:asciiTheme="majorHAnsi" w:hAnsiTheme="majorHAnsi"/>
          <w:szCs w:val="24"/>
        </w:rPr>
        <w:t>Hettiarachchi</w:t>
      </w:r>
      <w:proofErr w:type="spellEnd"/>
      <w:r w:rsidRPr="00101E41">
        <w:rPr>
          <w:rFonts w:asciiTheme="majorHAnsi" w:hAnsiTheme="majorHAnsi"/>
          <w:szCs w:val="24"/>
        </w:rPr>
        <w:t xml:space="preserve">, H.A.P.W., </w:t>
      </w:r>
      <w:proofErr w:type="spellStart"/>
      <w:r w:rsidRPr="00101E41">
        <w:rPr>
          <w:rFonts w:asciiTheme="majorHAnsi" w:hAnsiTheme="majorHAnsi"/>
          <w:szCs w:val="24"/>
        </w:rPr>
        <w:t>Rebeira</w:t>
      </w:r>
      <w:proofErr w:type="spellEnd"/>
      <w:r w:rsidRPr="00101E41">
        <w:rPr>
          <w:rFonts w:asciiTheme="majorHAnsi" w:hAnsiTheme="majorHAnsi"/>
          <w:szCs w:val="24"/>
        </w:rPr>
        <w:t xml:space="preserve">, S.P,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and </w:t>
      </w:r>
      <w:proofErr w:type="spellStart"/>
      <w:r w:rsidRPr="00101E41">
        <w:rPr>
          <w:rFonts w:asciiTheme="majorHAnsi" w:hAnsiTheme="majorHAnsi"/>
          <w:szCs w:val="24"/>
        </w:rPr>
        <w:t>Wickramasinghe</w:t>
      </w:r>
      <w:proofErr w:type="spellEnd"/>
      <w:r w:rsidRPr="00101E41">
        <w:rPr>
          <w:rFonts w:asciiTheme="majorHAnsi" w:hAnsiTheme="majorHAnsi"/>
          <w:szCs w:val="24"/>
        </w:rPr>
        <w:t xml:space="preserve">, H.A.M. (2016). </w:t>
      </w:r>
      <w:proofErr w:type="gramStart"/>
      <w:r w:rsidRPr="00101E41">
        <w:rPr>
          <w:rFonts w:asciiTheme="majorHAnsi" w:hAnsiTheme="majorHAnsi"/>
          <w:szCs w:val="24"/>
        </w:rPr>
        <w:t>Diversity of Physical and Cooking Quality Characters of Selected Traditional and Improved Rice Varieties in Sri Lanka.</w:t>
      </w:r>
      <w:proofErr w:type="gramEnd"/>
      <w:r w:rsidRPr="00101E41">
        <w:rPr>
          <w:rFonts w:asciiTheme="majorHAnsi" w:hAnsiTheme="majorHAnsi"/>
          <w:szCs w:val="24"/>
        </w:rPr>
        <w:t xml:space="preserve"> </w:t>
      </w:r>
      <w:proofErr w:type="gramStart"/>
      <w:r w:rsidRPr="00101E41">
        <w:rPr>
          <w:rFonts w:asciiTheme="majorHAnsi" w:hAnsiTheme="majorHAnsi"/>
          <w:i/>
          <w:szCs w:val="24"/>
        </w:rPr>
        <w:t>Sri Lankan Journal of Biology.</w:t>
      </w:r>
      <w:proofErr w:type="gramEnd"/>
      <w:r w:rsidRPr="00101E41">
        <w:rPr>
          <w:rFonts w:asciiTheme="majorHAnsi" w:hAnsiTheme="majorHAnsi"/>
          <w:szCs w:val="24"/>
        </w:rPr>
        <w:t xml:space="preserve"> 1(1), 15-26.</w:t>
      </w:r>
    </w:p>
    <w:p w14:paraId="04BA0086" w14:textId="1A54D98F" w:rsidR="009E18FB" w:rsidRPr="00101E41" w:rsidRDefault="00101E41" w:rsidP="009E18FB">
      <w:pPr>
        <w:shd w:val="clear" w:color="auto" w:fill="FFFFFF"/>
        <w:spacing w:line="276" w:lineRule="auto"/>
        <w:ind w:left="720" w:hanging="720"/>
        <w:jc w:val="both"/>
        <w:rPr>
          <w:rFonts w:asciiTheme="majorHAnsi" w:hAnsiTheme="majorHAnsi"/>
          <w:bCs/>
          <w:szCs w:val="24"/>
        </w:rPr>
      </w:pPr>
      <w:r w:rsidRPr="00101E41">
        <w:rPr>
          <w:rFonts w:asciiTheme="majorHAnsi" w:hAnsiTheme="majorHAnsi"/>
          <w:bCs/>
          <w:szCs w:val="24"/>
          <w:lang w:val="de-DE"/>
        </w:rPr>
        <w:t xml:space="preserve">2015: </w:t>
      </w:r>
      <w:r w:rsidR="009E18FB" w:rsidRPr="00736F1A">
        <w:rPr>
          <w:rFonts w:asciiTheme="majorHAnsi" w:hAnsiTheme="majorHAnsi"/>
          <w:b/>
          <w:bCs/>
          <w:szCs w:val="24"/>
          <w:lang w:val="de-DE"/>
        </w:rPr>
        <w:t>Prasantha</w:t>
      </w:r>
      <w:r w:rsidR="009E18FB" w:rsidRPr="00736F1A">
        <w:rPr>
          <w:rFonts w:asciiTheme="majorHAnsi" w:hAnsiTheme="majorHAnsi"/>
          <w:b/>
          <w:szCs w:val="24"/>
          <w:lang w:val="de-DE"/>
        </w:rPr>
        <w:t>, B.D.R</w:t>
      </w:r>
      <w:r w:rsidR="009E18FB" w:rsidRPr="00101E41">
        <w:rPr>
          <w:rFonts w:asciiTheme="majorHAnsi" w:hAnsiTheme="majorHAnsi"/>
          <w:szCs w:val="24"/>
          <w:lang w:val="de-DE"/>
        </w:rPr>
        <w:t xml:space="preserve">., Reichmuth, Ch., Adler, C. and Felgentreu, D. (2015). </w:t>
      </w:r>
      <w:proofErr w:type="gramStart"/>
      <w:r w:rsidR="009E18FB" w:rsidRPr="00101E41">
        <w:rPr>
          <w:rFonts w:asciiTheme="majorHAnsi" w:hAnsiTheme="majorHAnsi"/>
          <w:szCs w:val="24"/>
        </w:rPr>
        <w:t xml:space="preserve">Lipid adsorption of diatomaceous earths and increased water permeability in the </w:t>
      </w:r>
      <w:proofErr w:type="spellStart"/>
      <w:r w:rsidR="009E18FB" w:rsidRPr="00101E41">
        <w:rPr>
          <w:rFonts w:asciiTheme="majorHAnsi" w:hAnsiTheme="majorHAnsi"/>
          <w:szCs w:val="24"/>
        </w:rPr>
        <w:t>epicuticle</w:t>
      </w:r>
      <w:proofErr w:type="spellEnd"/>
      <w:r w:rsidR="009E18FB" w:rsidRPr="00101E41">
        <w:rPr>
          <w:rFonts w:asciiTheme="majorHAnsi" w:hAnsiTheme="majorHAnsi"/>
          <w:szCs w:val="24"/>
        </w:rPr>
        <w:t xml:space="preserve"> layer of the cowpea weevil </w:t>
      </w:r>
      <w:proofErr w:type="spellStart"/>
      <w:r w:rsidR="009E18FB" w:rsidRPr="00101E41">
        <w:rPr>
          <w:rFonts w:asciiTheme="majorHAnsi" w:hAnsiTheme="majorHAnsi"/>
          <w:i/>
          <w:szCs w:val="24"/>
        </w:rPr>
        <w:t>Callosobruchu</w:t>
      </w:r>
      <w:proofErr w:type="spellEnd"/>
      <w:r w:rsidR="009E18FB" w:rsidRPr="00101E41">
        <w:rPr>
          <w:rFonts w:asciiTheme="majorHAnsi" w:hAnsiTheme="majorHAnsi"/>
          <w:i/>
          <w:szCs w:val="24"/>
        </w:rPr>
        <w:t xml:space="preserve"> </w:t>
      </w:r>
      <w:proofErr w:type="spellStart"/>
      <w:r w:rsidR="009E18FB" w:rsidRPr="00101E41">
        <w:rPr>
          <w:rFonts w:asciiTheme="majorHAnsi" w:hAnsiTheme="majorHAnsi"/>
          <w:i/>
          <w:szCs w:val="24"/>
        </w:rPr>
        <w:t>smaculatus</w:t>
      </w:r>
      <w:proofErr w:type="spellEnd"/>
      <w:r w:rsidR="009E18FB" w:rsidRPr="00101E41">
        <w:rPr>
          <w:rFonts w:asciiTheme="majorHAnsi" w:hAnsiTheme="majorHAnsi"/>
          <w:i/>
          <w:szCs w:val="24"/>
        </w:rPr>
        <w:t xml:space="preserve"> </w:t>
      </w:r>
      <w:r w:rsidR="009E18FB" w:rsidRPr="00101E41">
        <w:rPr>
          <w:rFonts w:asciiTheme="majorHAnsi" w:hAnsiTheme="majorHAnsi"/>
          <w:szCs w:val="24"/>
        </w:rPr>
        <w:t xml:space="preserve">(F.) and the bean weevil </w:t>
      </w:r>
      <w:proofErr w:type="spellStart"/>
      <w:r w:rsidR="009E18FB" w:rsidRPr="00101E41">
        <w:rPr>
          <w:rFonts w:asciiTheme="majorHAnsi" w:hAnsiTheme="majorHAnsi"/>
          <w:i/>
          <w:szCs w:val="24"/>
        </w:rPr>
        <w:t>Acanthoscelides</w:t>
      </w:r>
      <w:proofErr w:type="spellEnd"/>
      <w:r w:rsidR="009E18FB" w:rsidRPr="00101E41">
        <w:rPr>
          <w:rFonts w:asciiTheme="majorHAnsi" w:hAnsiTheme="majorHAnsi"/>
          <w:i/>
          <w:szCs w:val="24"/>
        </w:rPr>
        <w:t xml:space="preserve"> </w:t>
      </w:r>
      <w:proofErr w:type="spellStart"/>
      <w:r w:rsidR="009E18FB" w:rsidRPr="00101E41">
        <w:rPr>
          <w:rFonts w:asciiTheme="majorHAnsi" w:hAnsiTheme="majorHAnsi"/>
          <w:i/>
          <w:szCs w:val="24"/>
        </w:rPr>
        <w:t>obtectus</w:t>
      </w:r>
      <w:proofErr w:type="spellEnd"/>
      <w:r w:rsidR="009E18FB" w:rsidRPr="00101E41">
        <w:rPr>
          <w:rFonts w:asciiTheme="majorHAnsi" w:hAnsiTheme="majorHAnsi"/>
          <w:szCs w:val="24"/>
        </w:rPr>
        <w:t xml:space="preserve"> (Say) (</w:t>
      </w:r>
      <w:proofErr w:type="spellStart"/>
      <w:r w:rsidR="009E18FB" w:rsidRPr="00101E41">
        <w:rPr>
          <w:rFonts w:asciiTheme="majorHAnsi" w:hAnsiTheme="majorHAnsi"/>
          <w:szCs w:val="24"/>
        </w:rPr>
        <w:t>Chrysomelidae</w:t>
      </w:r>
      <w:proofErr w:type="spellEnd"/>
      <w:r w:rsidR="009E18FB" w:rsidRPr="00101E41">
        <w:rPr>
          <w:rFonts w:asciiTheme="majorHAnsi" w:hAnsiTheme="majorHAnsi"/>
          <w:szCs w:val="24"/>
        </w:rPr>
        <w:t>).</w:t>
      </w:r>
      <w:proofErr w:type="gramEnd"/>
      <w:r w:rsidR="009E18FB" w:rsidRPr="00101E41">
        <w:rPr>
          <w:rFonts w:asciiTheme="majorHAnsi" w:hAnsiTheme="majorHAnsi"/>
          <w:szCs w:val="24"/>
        </w:rPr>
        <w:t xml:space="preserve">  </w:t>
      </w:r>
      <w:proofErr w:type="gramStart"/>
      <w:r w:rsidR="009E18FB" w:rsidRPr="00101E41">
        <w:rPr>
          <w:rFonts w:asciiTheme="majorHAnsi" w:hAnsiTheme="majorHAnsi"/>
          <w:i/>
          <w:szCs w:val="24"/>
        </w:rPr>
        <w:t>Journal of Stored Products Research.</w:t>
      </w:r>
      <w:proofErr w:type="gramEnd"/>
      <w:r w:rsidR="009E18FB" w:rsidRPr="00101E41">
        <w:rPr>
          <w:rFonts w:asciiTheme="majorHAnsi" w:hAnsiTheme="majorHAnsi"/>
          <w:szCs w:val="24"/>
        </w:rPr>
        <w:t xml:space="preserve"> 64 (A), 36-41. (DOI: 10.1016/j.jspr.2015.08.003)</w:t>
      </w:r>
    </w:p>
    <w:p w14:paraId="6EB2CFB8" w14:textId="442AF261" w:rsidR="009E18FB" w:rsidRPr="00101E41" w:rsidRDefault="00101E41" w:rsidP="009E18FB">
      <w:pPr>
        <w:shd w:val="clear" w:color="auto" w:fill="FFFFFF"/>
        <w:spacing w:line="276" w:lineRule="auto"/>
        <w:ind w:left="720" w:hanging="720"/>
        <w:jc w:val="both"/>
        <w:rPr>
          <w:rFonts w:asciiTheme="majorHAnsi" w:hAnsiTheme="majorHAnsi"/>
          <w:szCs w:val="24"/>
        </w:rPr>
      </w:pPr>
      <w:r w:rsidRPr="00101E41">
        <w:rPr>
          <w:rFonts w:asciiTheme="majorHAnsi" w:hAnsiTheme="majorHAnsi"/>
          <w:bCs/>
          <w:szCs w:val="24"/>
        </w:rPr>
        <w:t xml:space="preserve">2014: </w:t>
      </w:r>
      <w:proofErr w:type="spellStart"/>
      <w:r w:rsidR="009E18FB" w:rsidRPr="00736F1A">
        <w:rPr>
          <w:rFonts w:asciiTheme="majorHAnsi" w:hAnsiTheme="majorHAnsi"/>
          <w:b/>
          <w:bCs/>
          <w:szCs w:val="24"/>
        </w:rPr>
        <w:t>Prasantha</w:t>
      </w:r>
      <w:proofErr w:type="spellEnd"/>
      <w:r w:rsidR="009E18FB" w:rsidRPr="00736F1A">
        <w:rPr>
          <w:rFonts w:asciiTheme="majorHAnsi" w:hAnsiTheme="majorHAnsi"/>
          <w:b/>
          <w:bCs/>
          <w:szCs w:val="24"/>
        </w:rPr>
        <w:t>, B.D.R</w:t>
      </w:r>
      <w:r w:rsidR="009E18FB" w:rsidRPr="00101E41">
        <w:rPr>
          <w:rFonts w:asciiTheme="majorHAnsi" w:hAnsiTheme="majorHAnsi"/>
          <w:bCs/>
          <w:szCs w:val="24"/>
        </w:rPr>
        <w:t xml:space="preserve">., </w:t>
      </w:r>
      <w:proofErr w:type="spellStart"/>
      <w:r w:rsidR="009E18FB" w:rsidRPr="00101E41">
        <w:rPr>
          <w:rFonts w:asciiTheme="majorHAnsi" w:hAnsiTheme="majorHAnsi"/>
          <w:bCs/>
          <w:szCs w:val="24"/>
        </w:rPr>
        <w:t>Hafeel</w:t>
      </w:r>
      <w:proofErr w:type="spellEnd"/>
      <w:r w:rsidR="009E18FB" w:rsidRPr="00101E41">
        <w:rPr>
          <w:rFonts w:asciiTheme="majorHAnsi" w:hAnsiTheme="majorHAnsi"/>
          <w:bCs/>
          <w:szCs w:val="24"/>
        </w:rPr>
        <w:t xml:space="preserve">, R.F., </w:t>
      </w:r>
      <w:proofErr w:type="spellStart"/>
      <w:r w:rsidR="009E18FB" w:rsidRPr="00101E41">
        <w:rPr>
          <w:rFonts w:asciiTheme="majorHAnsi" w:hAnsiTheme="majorHAnsi"/>
          <w:bCs/>
          <w:szCs w:val="24"/>
        </w:rPr>
        <w:t>Wimalasiri</w:t>
      </w:r>
      <w:proofErr w:type="spellEnd"/>
      <w:r w:rsidR="009E18FB" w:rsidRPr="00101E41">
        <w:rPr>
          <w:rFonts w:asciiTheme="majorHAnsi" w:hAnsiTheme="majorHAnsi"/>
          <w:bCs/>
          <w:szCs w:val="24"/>
        </w:rPr>
        <w:t xml:space="preserve">, K.M.S. and </w:t>
      </w:r>
      <w:proofErr w:type="spellStart"/>
      <w:r w:rsidR="009E18FB" w:rsidRPr="00101E41">
        <w:rPr>
          <w:rFonts w:asciiTheme="majorHAnsi" w:hAnsiTheme="majorHAnsi"/>
          <w:bCs/>
          <w:szCs w:val="24"/>
        </w:rPr>
        <w:t>Pathirana</w:t>
      </w:r>
      <w:proofErr w:type="spellEnd"/>
      <w:r w:rsidR="009E18FB" w:rsidRPr="00101E41">
        <w:rPr>
          <w:rFonts w:asciiTheme="majorHAnsi" w:hAnsiTheme="majorHAnsi"/>
          <w:bCs/>
          <w:szCs w:val="24"/>
        </w:rPr>
        <w:t>, U.P.D. (2014).</w:t>
      </w:r>
      <w:r w:rsidR="009E18FB" w:rsidRPr="00101E41">
        <w:rPr>
          <w:rFonts w:asciiTheme="majorHAnsi" w:hAnsiTheme="majorHAnsi"/>
          <w:szCs w:val="24"/>
        </w:rPr>
        <w:t xml:space="preserve"> </w:t>
      </w:r>
      <w:proofErr w:type="gramStart"/>
      <w:r w:rsidR="009E18FB" w:rsidRPr="00101E41">
        <w:rPr>
          <w:rFonts w:asciiTheme="majorHAnsi" w:hAnsiTheme="majorHAnsi"/>
          <w:szCs w:val="24"/>
        </w:rPr>
        <w:t>End-use quality characteristics of hermetically stored paddy.</w:t>
      </w:r>
      <w:proofErr w:type="gramEnd"/>
      <w:r w:rsidR="009E18FB" w:rsidRPr="00101E41">
        <w:rPr>
          <w:rFonts w:asciiTheme="majorHAnsi" w:hAnsiTheme="majorHAnsi"/>
          <w:i/>
          <w:szCs w:val="24"/>
        </w:rPr>
        <w:t xml:space="preserve"> </w:t>
      </w:r>
      <w:proofErr w:type="gramStart"/>
      <w:r w:rsidR="009E18FB" w:rsidRPr="00101E41">
        <w:rPr>
          <w:rFonts w:asciiTheme="majorHAnsi" w:hAnsiTheme="majorHAnsi"/>
          <w:i/>
          <w:szCs w:val="24"/>
        </w:rPr>
        <w:t>Journal of Stored Product Research.</w:t>
      </w:r>
      <w:proofErr w:type="gramEnd"/>
      <w:r w:rsidR="009E18FB" w:rsidRPr="00101E41">
        <w:rPr>
          <w:rFonts w:asciiTheme="majorHAnsi" w:hAnsiTheme="majorHAnsi"/>
          <w:szCs w:val="24"/>
        </w:rPr>
        <w:t xml:space="preserve"> 59, 158-166 (DOI: 10.1016/j.jspr.2014.07.003).</w:t>
      </w:r>
    </w:p>
    <w:p w14:paraId="005DED35"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101E41">
        <w:rPr>
          <w:rFonts w:asciiTheme="majorHAnsi" w:hAnsiTheme="majorHAnsi"/>
          <w:szCs w:val="24"/>
        </w:rPr>
        <w:t xml:space="preserve">2014: </w:t>
      </w:r>
      <w:proofErr w:type="spellStart"/>
      <w:r w:rsidRPr="00101E41">
        <w:rPr>
          <w:rFonts w:asciiTheme="majorHAnsi" w:hAnsiTheme="majorHAnsi"/>
          <w:szCs w:val="24"/>
        </w:rPr>
        <w:t>Rebeira</w:t>
      </w:r>
      <w:proofErr w:type="spellEnd"/>
      <w:r w:rsidRPr="00101E41">
        <w:rPr>
          <w:rFonts w:asciiTheme="majorHAnsi" w:hAnsiTheme="majorHAnsi"/>
          <w:szCs w:val="24"/>
        </w:rPr>
        <w:t xml:space="preserve">, S.P., </w:t>
      </w:r>
      <w:proofErr w:type="spellStart"/>
      <w:r w:rsidRPr="00101E41">
        <w:rPr>
          <w:rFonts w:asciiTheme="majorHAnsi" w:hAnsiTheme="majorHAnsi"/>
          <w:szCs w:val="24"/>
        </w:rPr>
        <w:t>Wickramasinghe</w:t>
      </w:r>
      <w:proofErr w:type="spellEnd"/>
      <w:r w:rsidRPr="00101E41">
        <w:rPr>
          <w:rFonts w:asciiTheme="majorHAnsi" w:hAnsiTheme="majorHAnsi"/>
          <w:szCs w:val="24"/>
        </w:rPr>
        <w:t xml:space="preserve">, H.A.M., </w:t>
      </w:r>
      <w:proofErr w:type="spellStart"/>
      <w:r w:rsidRPr="00101E41">
        <w:rPr>
          <w:rFonts w:asciiTheme="majorHAnsi" w:hAnsiTheme="majorHAnsi"/>
          <w:szCs w:val="24"/>
        </w:rPr>
        <w:t>Samarasinghe</w:t>
      </w:r>
      <w:proofErr w:type="spellEnd"/>
      <w:r w:rsidRPr="00101E41">
        <w:rPr>
          <w:rFonts w:asciiTheme="majorHAnsi" w:hAnsiTheme="majorHAnsi"/>
          <w:szCs w:val="24"/>
        </w:rPr>
        <w:t xml:space="preserve">, W.L.G. and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(2014). </w:t>
      </w:r>
      <w:proofErr w:type="gramStart"/>
      <w:r w:rsidRPr="00101E41">
        <w:rPr>
          <w:rFonts w:asciiTheme="majorHAnsi" w:hAnsiTheme="majorHAnsi"/>
          <w:szCs w:val="24"/>
        </w:rPr>
        <w:t>Diversity of grain quality characteristics of traditional rice varieties in Sri Lanka.</w:t>
      </w:r>
      <w:proofErr w:type="gramEnd"/>
      <w:r w:rsidRPr="00101E41">
        <w:rPr>
          <w:rFonts w:asciiTheme="majorHAnsi" w:hAnsiTheme="majorHAnsi"/>
          <w:szCs w:val="24"/>
        </w:rPr>
        <w:t xml:space="preserve"> </w:t>
      </w:r>
      <w:proofErr w:type="gramStart"/>
      <w:r w:rsidRPr="00101E41">
        <w:rPr>
          <w:rFonts w:asciiTheme="majorHAnsi" w:hAnsiTheme="majorHAnsi"/>
          <w:i/>
          <w:szCs w:val="24"/>
        </w:rPr>
        <w:t>Tropical Agriculture Research</w:t>
      </w:r>
      <w:r w:rsidRPr="00101E41">
        <w:rPr>
          <w:rFonts w:asciiTheme="majorHAnsi" w:hAnsiTheme="majorHAnsi"/>
          <w:szCs w:val="24"/>
        </w:rPr>
        <w:t>.</w:t>
      </w:r>
      <w:proofErr w:type="gramEnd"/>
      <w:r w:rsidRPr="00101E41">
        <w:rPr>
          <w:rFonts w:asciiTheme="majorHAnsi" w:hAnsiTheme="majorHAnsi"/>
          <w:szCs w:val="24"/>
        </w:rPr>
        <w:t xml:space="preserve"> 25(4), 470-478. </w:t>
      </w:r>
    </w:p>
    <w:p w14:paraId="5CD7CB24" w14:textId="21C6BE15" w:rsidR="009E18FB" w:rsidRPr="00101E41" w:rsidRDefault="00D9217B" w:rsidP="00D9217B">
      <w:pPr>
        <w:shd w:val="clear" w:color="auto" w:fill="FFFFFF"/>
        <w:spacing w:line="276" w:lineRule="auto"/>
        <w:ind w:left="720" w:hanging="720"/>
        <w:jc w:val="both"/>
        <w:rPr>
          <w:rFonts w:asciiTheme="majorHAnsi" w:hAnsiTheme="majorHAnsi"/>
          <w:szCs w:val="24"/>
          <w:lang w:val="de-DE"/>
        </w:rPr>
      </w:pPr>
      <w:r>
        <w:rPr>
          <w:rFonts w:asciiTheme="majorHAnsi" w:hAnsiTheme="majorHAnsi"/>
          <w:szCs w:val="24"/>
        </w:rPr>
        <w:t xml:space="preserve">2013: </w:t>
      </w:r>
      <w:proofErr w:type="spellStart"/>
      <w:r w:rsidR="009E18FB" w:rsidRPr="00736F1A">
        <w:rPr>
          <w:rFonts w:asciiTheme="majorHAnsi" w:hAnsiTheme="majorHAnsi"/>
          <w:b/>
          <w:szCs w:val="24"/>
        </w:rPr>
        <w:t>Prasantha</w:t>
      </w:r>
      <w:proofErr w:type="spellEnd"/>
      <w:r w:rsidR="009E18FB" w:rsidRPr="00736F1A">
        <w:rPr>
          <w:rFonts w:asciiTheme="majorHAnsi" w:hAnsiTheme="majorHAnsi"/>
          <w:b/>
          <w:szCs w:val="24"/>
        </w:rPr>
        <w:t>, B.D.R.</w:t>
      </w:r>
      <w:r w:rsidR="009E18FB" w:rsidRPr="00101E41">
        <w:rPr>
          <w:rFonts w:asciiTheme="majorHAnsi" w:hAnsiTheme="majorHAnsi"/>
          <w:bCs/>
          <w:szCs w:val="24"/>
        </w:rPr>
        <w:t xml:space="preserve"> and </w:t>
      </w:r>
      <w:proofErr w:type="spellStart"/>
      <w:r w:rsidR="009E18FB" w:rsidRPr="00101E41">
        <w:rPr>
          <w:rFonts w:asciiTheme="majorHAnsi" w:hAnsiTheme="majorHAnsi"/>
          <w:bCs/>
          <w:szCs w:val="24"/>
        </w:rPr>
        <w:t>Amunogoda</w:t>
      </w:r>
      <w:proofErr w:type="spellEnd"/>
      <w:r w:rsidR="009E18FB" w:rsidRPr="00101E41">
        <w:rPr>
          <w:rFonts w:asciiTheme="majorHAnsi" w:hAnsiTheme="majorHAnsi"/>
          <w:bCs/>
          <w:szCs w:val="24"/>
        </w:rPr>
        <w:t xml:space="preserve">, P.N.R.J. (2013). </w:t>
      </w:r>
      <w:r w:rsidR="009E18FB" w:rsidRPr="00101E41">
        <w:rPr>
          <w:rFonts w:asciiTheme="majorHAnsi" w:hAnsiTheme="majorHAnsi"/>
          <w:szCs w:val="24"/>
        </w:rPr>
        <w:t xml:space="preserve">Moisture </w:t>
      </w:r>
      <w:proofErr w:type="gramStart"/>
      <w:r w:rsidR="009E18FB" w:rsidRPr="00101E41">
        <w:rPr>
          <w:rFonts w:asciiTheme="majorHAnsi" w:hAnsiTheme="majorHAnsi"/>
          <w:szCs w:val="24"/>
        </w:rPr>
        <w:t xml:space="preserve">adsorption </w:t>
      </w:r>
      <w:r>
        <w:rPr>
          <w:rFonts w:asciiTheme="majorHAnsi" w:hAnsiTheme="majorHAnsi"/>
          <w:szCs w:val="24"/>
        </w:rPr>
        <w:t xml:space="preserve"> </w:t>
      </w:r>
      <w:r w:rsidR="009E18FB" w:rsidRPr="00101E41">
        <w:rPr>
          <w:rFonts w:asciiTheme="majorHAnsi" w:hAnsiTheme="majorHAnsi"/>
          <w:szCs w:val="24"/>
        </w:rPr>
        <w:t>characteristics</w:t>
      </w:r>
      <w:proofErr w:type="gramEnd"/>
      <w:r w:rsidR="009E18FB" w:rsidRPr="00101E41">
        <w:rPr>
          <w:rFonts w:asciiTheme="majorHAnsi" w:hAnsiTheme="majorHAnsi"/>
          <w:szCs w:val="24"/>
        </w:rPr>
        <w:t xml:space="preserve"> of solar dehydrated mango and jackfruit. </w:t>
      </w:r>
      <w:r w:rsidR="009E18FB" w:rsidRPr="00101E41">
        <w:rPr>
          <w:rFonts w:asciiTheme="majorHAnsi" w:hAnsiTheme="majorHAnsi"/>
          <w:i/>
          <w:szCs w:val="24"/>
        </w:rPr>
        <w:t>Food and Bioprocess Technology: An International Journal.</w:t>
      </w:r>
      <w:r w:rsidR="009E18FB" w:rsidRPr="00101E41">
        <w:rPr>
          <w:rFonts w:asciiTheme="majorHAnsi" w:hAnsiTheme="majorHAnsi"/>
          <w:szCs w:val="24"/>
        </w:rPr>
        <w:t xml:space="preserve"> 6(7), 1720-1728 (DOI: 10.1007/s11947-012-0832-7). </w:t>
      </w:r>
    </w:p>
    <w:p w14:paraId="5770E1A4" w14:textId="77777777" w:rsidR="00101E41" w:rsidRP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B22B4B">
        <w:rPr>
          <w:rFonts w:asciiTheme="majorHAnsi" w:hAnsiTheme="majorHAnsi"/>
          <w:szCs w:val="24"/>
          <w:lang w:val="de-DE"/>
        </w:rPr>
        <w:t xml:space="preserve">2013: Darandakumbura, H.D.K., </w:t>
      </w:r>
      <w:r w:rsidRPr="00B22B4B">
        <w:rPr>
          <w:rFonts w:asciiTheme="majorHAnsi" w:hAnsiTheme="majorHAnsi"/>
          <w:b/>
          <w:szCs w:val="24"/>
          <w:lang w:val="de-DE"/>
        </w:rPr>
        <w:t>Prasantha, B.D.R.</w:t>
      </w:r>
      <w:r w:rsidRPr="00B22B4B">
        <w:rPr>
          <w:rFonts w:asciiTheme="majorHAnsi" w:hAnsiTheme="majorHAnsi"/>
          <w:szCs w:val="24"/>
          <w:lang w:val="de-DE"/>
        </w:rPr>
        <w:t xml:space="preserve"> and Wijesinghe, D.G.N.G. (2013). </w:t>
      </w:r>
      <w:proofErr w:type="gramStart"/>
      <w:r w:rsidRPr="00101E41">
        <w:rPr>
          <w:rFonts w:asciiTheme="majorHAnsi" w:hAnsiTheme="majorHAnsi"/>
          <w:szCs w:val="24"/>
        </w:rPr>
        <w:t>Effect of processing condition and polishing rate on apparent amylose content of Some Sri Lankan rice varieties.</w:t>
      </w:r>
      <w:proofErr w:type="gramEnd"/>
      <w:r w:rsidRPr="00101E41">
        <w:rPr>
          <w:rFonts w:asciiTheme="majorHAnsi" w:hAnsiTheme="majorHAnsi"/>
          <w:szCs w:val="24"/>
        </w:rPr>
        <w:t xml:space="preserve"> </w:t>
      </w:r>
      <w:proofErr w:type="gramStart"/>
      <w:r w:rsidRPr="00101E41">
        <w:rPr>
          <w:rFonts w:asciiTheme="majorHAnsi" w:hAnsiTheme="majorHAnsi"/>
          <w:i/>
          <w:szCs w:val="24"/>
        </w:rPr>
        <w:t>Tropical Agriculture Research</w:t>
      </w:r>
      <w:r w:rsidRPr="00101E41">
        <w:rPr>
          <w:rFonts w:asciiTheme="majorHAnsi" w:hAnsiTheme="majorHAnsi"/>
          <w:szCs w:val="24"/>
        </w:rPr>
        <w:t>.</w:t>
      </w:r>
      <w:proofErr w:type="gramEnd"/>
      <w:r w:rsidRPr="00101E41">
        <w:rPr>
          <w:rFonts w:asciiTheme="majorHAnsi" w:hAnsiTheme="majorHAnsi"/>
          <w:szCs w:val="24"/>
        </w:rPr>
        <w:t xml:space="preserve"> 24(4), 317-324.</w:t>
      </w:r>
    </w:p>
    <w:p w14:paraId="208D4073" w14:textId="77777777" w:rsidR="00101E41" w:rsidRDefault="00101E41"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101E41">
        <w:rPr>
          <w:rFonts w:asciiTheme="majorHAnsi" w:hAnsiTheme="majorHAnsi"/>
          <w:szCs w:val="24"/>
        </w:rPr>
        <w:t xml:space="preserve">2013: </w:t>
      </w:r>
      <w:proofErr w:type="spellStart"/>
      <w:r w:rsidRPr="00101E41">
        <w:rPr>
          <w:rFonts w:asciiTheme="majorHAnsi" w:hAnsiTheme="majorHAnsi"/>
          <w:szCs w:val="24"/>
        </w:rPr>
        <w:t>Darandakumbura</w:t>
      </w:r>
      <w:proofErr w:type="spellEnd"/>
      <w:r w:rsidRPr="00101E41">
        <w:rPr>
          <w:rFonts w:asciiTheme="majorHAnsi" w:hAnsiTheme="majorHAnsi"/>
          <w:szCs w:val="24"/>
        </w:rPr>
        <w:t xml:space="preserve">, H.D.K., </w:t>
      </w:r>
      <w:proofErr w:type="spellStart"/>
      <w:r w:rsidRPr="00101E41">
        <w:rPr>
          <w:rFonts w:asciiTheme="majorHAnsi" w:hAnsiTheme="majorHAnsi"/>
          <w:szCs w:val="24"/>
        </w:rPr>
        <w:t>Wijesinghe</w:t>
      </w:r>
      <w:proofErr w:type="spellEnd"/>
      <w:r w:rsidRPr="00101E41">
        <w:rPr>
          <w:rFonts w:asciiTheme="majorHAnsi" w:hAnsiTheme="majorHAnsi"/>
          <w:szCs w:val="24"/>
        </w:rPr>
        <w:t xml:space="preserve">, D.G.N.G. and </w:t>
      </w:r>
      <w:proofErr w:type="spellStart"/>
      <w:r w:rsidRPr="00736F1A">
        <w:rPr>
          <w:rFonts w:asciiTheme="majorHAnsi" w:hAnsiTheme="majorHAnsi"/>
          <w:b/>
          <w:szCs w:val="24"/>
        </w:rPr>
        <w:t>Prasantha</w:t>
      </w:r>
      <w:proofErr w:type="spellEnd"/>
      <w:r w:rsidRPr="00736F1A">
        <w:rPr>
          <w:rFonts w:asciiTheme="majorHAnsi" w:hAnsiTheme="majorHAnsi"/>
          <w:b/>
          <w:szCs w:val="24"/>
        </w:rPr>
        <w:t>, B.D.R.</w:t>
      </w:r>
      <w:r w:rsidRPr="00101E41">
        <w:rPr>
          <w:rFonts w:asciiTheme="majorHAnsi" w:hAnsiTheme="majorHAnsi"/>
          <w:szCs w:val="24"/>
        </w:rPr>
        <w:t xml:space="preserve"> (2013). </w:t>
      </w:r>
      <w:proofErr w:type="gramStart"/>
      <w:r w:rsidRPr="00101E41">
        <w:rPr>
          <w:rFonts w:asciiTheme="majorHAnsi" w:hAnsiTheme="majorHAnsi"/>
          <w:szCs w:val="24"/>
        </w:rPr>
        <w:t>Effect of processing conditions and cooking methods on resistant starch, dietary fiber and glycemic index of selected rice.</w:t>
      </w:r>
      <w:proofErr w:type="gramEnd"/>
      <w:r w:rsidRPr="00101E41">
        <w:rPr>
          <w:rFonts w:asciiTheme="majorHAnsi" w:hAnsiTheme="majorHAnsi"/>
          <w:szCs w:val="24"/>
        </w:rPr>
        <w:t xml:space="preserve"> </w:t>
      </w:r>
      <w:proofErr w:type="gramStart"/>
      <w:r w:rsidRPr="00101E41">
        <w:rPr>
          <w:rFonts w:asciiTheme="majorHAnsi" w:hAnsiTheme="majorHAnsi"/>
          <w:i/>
          <w:szCs w:val="24"/>
        </w:rPr>
        <w:t>Tropical Agriculture Research</w:t>
      </w:r>
      <w:r w:rsidRPr="00101E41">
        <w:rPr>
          <w:rFonts w:asciiTheme="majorHAnsi" w:hAnsiTheme="majorHAnsi"/>
          <w:szCs w:val="24"/>
        </w:rPr>
        <w:t>.</w:t>
      </w:r>
      <w:proofErr w:type="gramEnd"/>
      <w:r w:rsidRPr="00101E41">
        <w:rPr>
          <w:rFonts w:asciiTheme="majorHAnsi" w:hAnsiTheme="majorHAnsi"/>
          <w:szCs w:val="24"/>
        </w:rPr>
        <w:t xml:space="preserve"> 24 (2), 163-174 (DOI: 0.13140/RG.2.1.4741.0407).</w:t>
      </w:r>
    </w:p>
    <w:p w14:paraId="2C7E8D30" w14:textId="6076EBD7" w:rsidR="00114DAB" w:rsidRPr="008C7FE8" w:rsidRDefault="00D9217B" w:rsidP="00114DAB">
      <w:pPr>
        <w:pStyle w:val="Heading8"/>
        <w:spacing w:line="276" w:lineRule="auto"/>
        <w:ind w:left="720" w:hanging="720"/>
        <w:rPr>
          <w:rFonts w:asciiTheme="majorHAnsi" w:hAnsiTheme="majorHAnsi"/>
          <w:b w:val="0"/>
          <w:color w:val="auto"/>
          <w:szCs w:val="24"/>
          <w:u w:val="none"/>
          <w:lang w:val="en-US"/>
        </w:rPr>
      </w:pPr>
      <w:r>
        <w:rPr>
          <w:rFonts w:asciiTheme="majorHAnsi" w:hAnsiTheme="majorHAnsi"/>
          <w:b w:val="0"/>
          <w:color w:val="auto"/>
          <w:szCs w:val="24"/>
          <w:u w:val="none"/>
          <w:lang w:val="en-US"/>
        </w:rPr>
        <w:t xml:space="preserve">2011: </w:t>
      </w:r>
      <w:proofErr w:type="spellStart"/>
      <w:r w:rsidR="00114DAB" w:rsidRPr="008C7FE8">
        <w:rPr>
          <w:rFonts w:asciiTheme="majorHAnsi" w:hAnsiTheme="majorHAnsi"/>
          <w:b w:val="0"/>
          <w:color w:val="auto"/>
          <w:szCs w:val="24"/>
          <w:u w:val="none"/>
          <w:lang w:val="en-US"/>
        </w:rPr>
        <w:t>Hafeel</w:t>
      </w:r>
      <w:proofErr w:type="spellEnd"/>
      <w:r w:rsidR="00114DAB" w:rsidRPr="008C7FE8">
        <w:rPr>
          <w:rFonts w:asciiTheme="majorHAnsi" w:hAnsiTheme="majorHAnsi"/>
          <w:b w:val="0"/>
          <w:color w:val="auto"/>
          <w:szCs w:val="24"/>
          <w:u w:val="none"/>
          <w:lang w:val="en-US"/>
        </w:rPr>
        <w:t xml:space="preserve">, R.F., </w:t>
      </w:r>
      <w:proofErr w:type="spellStart"/>
      <w:r w:rsidR="00114DAB" w:rsidRPr="008C7FE8">
        <w:rPr>
          <w:rFonts w:asciiTheme="majorHAnsi" w:hAnsiTheme="majorHAnsi"/>
          <w:color w:val="auto"/>
          <w:szCs w:val="24"/>
          <w:u w:val="none"/>
          <w:lang w:val="en-US"/>
        </w:rPr>
        <w:t>Prasantha</w:t>
      </w:r>
      <w:proofErr w:type="spellEnd"/>
      <w:r w:rsidR="00114DAB" w:rsidRPr="008C7FE8">
        <w:rPr>
          <w:rFonts w:asciiTheme="majorHAnsi" w:hAnsiTheme="majorHAnsi"/>
          <w:color w:val="auto"/>
          <w:szCs w:val="24"/>
          <w:u w:val="none"/>
          <w:lang w:val="en-US"/>
        </w:rPr>
        <w:t>, B.D.R</w:t>
      </w:r>
      <w:r w:rsidR="00114DAB" w:rsidRPr="008C7FE8">
        <w:rPr>
          <w:rFonts w:asciiTheme="majorHAnsi" w:hAnsiTheme="majorHAnsi"/>
          <w:b w:val="0"/>
          <w:color w:val="auto"/>
          <w:szCs w:val="24"/>
          <w:u w:val="none"/>
          <w:lang w:val="en-US"/>
        </w:rPr>
        <w:t xml:space="preserve">., </w:t>
      </w:r>
      <w:proofErr w:type="spellStart"/>
      <w:r w:rsidR="00114DAB" w:rsidRPr="008C7FE8">
        <w:rPr>
          <w:rFonts w:asciiTheme="majorHAnsi" w:hAnsiTheme="majorHAnsi"/>
          <w:b w:val="0"/>
          <w:color w:val="auto"/>
          <w:szCs w:val="24"/>
          <w:u w:val="none"/>
          <w:lang w:val="en-US"/>
        </w:rPr>
        <w:t>Dissanayke</w:t>
      </w:r>
      <w:proofErr w:type="spellEnd"/>
      <w:r w:rsidR="00114DAB" w:rsidRPr="008C7FE8">
        <w:rPr>
          <w:rFonts w:asciiTheme="majorHAnsi" w:hAnsiTheme="majorHAnsi"/>
          <w:b w:val="0"/>
          <w:color w:val="auto"/>
          <w:szCs w:val="24"/>
          <w:u w:val="none"/>
          <w:lang w:val="en-US"/>
        </w:rPr>
        <w:t xml:space="preserve">, D.M.N. and </w:t>
      </w:r>
      <w:proofErr w:type="spellStart"/>
      <w:r w:rsidR="00114DAB" w:rsidRPr="008C7FE8">
        <w:rPr>
          <w:rFonts w:asciiTheme="majorHAnsi" w:hAnsiTheme="majorHAnsi"/>
          <w:b w:val="0"/>
          <w:color w:val="auto"/>
          <w:szCs w:val="24"/>
          <w:u w:val="none"/>
          <w:lang w:val="en-US"/>
        </w:rPr>
        <w:t>Edirisinghe</w:t>
      </w:r>
      <w:proofErr w:type="spellEnd"/>
      <w:r w:rsidR="00114DAB" w:rsidRPr="008C7FE8">
        <w:rPr>
          <w:rFonts w:asciiTheme="majorHAnsi" w:hAnsiTheme="majorHAnsi"/>
          <w:b w:val="0"/>
          <w:color w:val="auto"/>
          <w:szCs w:val="24"/>
          <w:u w:val="none"/>
          <w:lang w:val="en-US"/>
        </w:rPr>
        <w:t xml:space="preserve">, E.M.R.D. (2011). </w:t>
      </w:r>
      <w:proofErr w:type="gramStart"/>
      <w:r w:rsidR="00114DAB" w:rsidRPr="008C7FE8">
        <w:rPr>
          <w:rFonts w:asciiTheme="majorHAnsi" w:hAnsiTheme="majorHAnsi"/>
          <w:b w:val="0"/>
          <w:color w:val="auto"/>
          <w:szCs w:val="24"/>
          <w:u w:val="none"/>
          <w:lang w:val="en-US"/>
        </w:rPr>
        <w:t>Hermetic storage method, a promising alternative for rice storage.</w:t>
      </w:r>
      <w:proofErr w:type="gramEnd"/>
      <w:r w:rsidR="00114DAB" w:rsidRPr="008C7FE8">
        <w:rPr>
          <w:rFonts w:asciiTheme="majorHAnsi" w:hAnsiTheme="majorHAnsi"/>
          <w:b w:val="0"/>
          <w:i/>
          <w:color w:val="auto"/>
          <w:szCs w:val="24"/>
          <w:u w:val="none"/>
          <w:lang w:val="en-US"/>
        </w:rPr>
        <w:t xml:space="preserve"> </w:t>
      </w:r>
      <w:proofErr w:type="gramStart"/>
      <w:r w:rsidR="00114DAB" w:rsidRPr="008C7FE8">
        <w:rPr>
          <w:rFonts w:asciiTheme="majorHAnsi" w:hAnsiTheme="majorHAnsi"/>
          <w:b w:val="0"/>
          <w:i/>
          <w:color w:val="auto"/>
          <w:szCs w:val="24"/>
          <w:u w:val="none"/>
          <w:lang w:val="en-US"/>
        </w:rPr>
        <w:t>Annals of the Sri Lanka Department of Agriculture.</w:t>
      </w:r>
      <w:proofErr w:type="gramEnd"/>
      <w:r w:rsidR="00114DAB" w:rsidRPr="008C7FE8">
        <w:rPr>
          <w:rFonts w:asciiTheme="majorHAnsi" w:hAnsiTheme="majorHAnsi"/>
          <w:b w:val="0"/>
          <w:color w:val="auto"/>
          <w:szCs w:val="24"/>
          <w:u w:val="none"/>
          <w:lang w:val="en-US"/>
        </w:rPr>
        <w:t xml:space="preserve"> 13, 59-70.</w:t>
      </w:r>
    </w:p>
    <w:p w14:paraId="4D5E0F52" w14:textId="77777777" w:rsidR="00114DAB" w:rsidRPr="00101E41" w:rsidRDefault="00114DAB" w:rsidP="00101E4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p>
    <w:p w14:paraId="723E2EFC" w14:textId="77777777" w:rsidR="000A656B" w:rsidRDefault="000A656B" w:rsidP="000A656B">
      <w:pPr>
        <w:spacing w:line="264" w:lineRule="auto"/>
        <w:rPr>
          <w:rFonts w:ascii="Century Gothic" w:hAnsi="Century Gothic" w:cs="Arial"/>
          <w:b/>
          <w:bCs/>
          <w:color w:val="0000CC"/>
          <w:szCs w:val="24"/>
        </w:rPr>
      </w:pPr>
    </w:p>
    <w:p w14:paraId="14742790" w14:textId="501F135C" w:rsidR="000A656B" w:rsidRPr="004422E0" w:rsidRDefault="000A656B" w:rsidP="000A656B">
      <w:pPr>
        <w:shd w:val="clear" w:color="auto" w:fill="FFFFFF"/>
        <w:spacing w:line="276" w:lineRule="auto"/>
        <w:ind w:left="720" w:hanging="720"/>
        <w:jc w:val="both"/>
        <w:rPr>
          <w:rFonts w:ascii="Century Gothic" w:hAnsi="Century Gothic" w:cs="Arial"/>
          <w:b/>
          <w:bCs/>
          <w:color w:val="0070C0"/>
          <w:szCs w:val="24"/>
        </w:rPr>
      </w:pPr>
      <w:r w:rsidRPr="004422E0">
        <w:rPr>
          <w:rFonts w:asciiTheme="majorHAnsi" w:hAnsiTheme="majorHAnsi"/>
          <w:b/>
          <w:color w:val="0070C0"/>
        </w:rPr>
        <w:t>BOOK CHAPTER</w:t>
      </w:r>
    </w:p>
    <w:p w14:paraId="471E7AA8" w14:textId="77777777" w:rsidR="000A656B" w:rsidRDefault="000A656B" w:rsidP="000A656B">
      <w:pPr>
        <w:spacing w:line="264" w:lineRule="auto"/>
        <w:rPr>
          <w:rFonts w:ascii="Century Gothic" w:hAnsi="Century Gothic" w:cs="Arial"/>
          <w:b/>
          <w:bCs/>
          <w:color w:val="0000CC"/>
          <w:szCs w:val="24"/>
        </w:rPr>
      </w:pPr>
    </w:p>
    <w:p w14:paraId="77545379" w14:textId="77777777" w:rsidR="000A656B" w:rsidRDefault="000A656B" w:rsidP="004D09DB">
      <w:pPr>
        <w:spacing w:line="276" w:lineRule="auto"/>
        <w:ind w:left="720" w:hanging="720"/>
        <w:jc w:val="both"/>
        <w:rPr>
          <w:rFonts w:asciiTheme="majorHAnsi" w:hAnsiTheme="majorHAnsi"/>
          <w:szCs w:val="24"/>
        </w:rPr>
      </w:pPr>
      <w:proofErr w:type="spellStart"/>
      <w:r w:rsidRPr="000040E8">
        <w:rPr>
          <w:rFonts w:asciiTheme="majorHAnsi" w:hAnsiTheme="majorHAnsi"/>
          <w:b/>
          <w:szCs w:val="24"/>
        </w:rPr>
        <w:t>Prasantha</w:t>
      </w:r>
      <w:proofErr w:type="spellEnd"/>
      <w:r w:rsidRPr="000040E8">
        <w:rPr>
          <w:rFonts w:asciiTheme="majorHAnsi" w:hAnsiTheme="majorHAnsi"/>
          <w:b/>
          <w:szCs w:val="24"/>
        </w:rPr>
        <w:t>, B.D.R.</w:t>
      </w:r>
      <w:r w:rsidRPr="000040E8">
        <w:rPr>
          <w:rFonts w:asciiTheme="majorHAnsi" w:hAnsiTheme="majorHAnsi"/>
          <w:szCs w:val="24"/>
        </w:rPr>
        <w:t xml:space="preserve"> (2020). Promising modified atmosphere storage methods to protect shelf-stable food commodities in Sri Lanka.</w:t>
      </w:r>
      <w:r>
        <w:rPr>
          <w:rFonts w:asciiTheme="majorHAnsi" w:hAnsiTheme="majorHAnsi"/>
          <w:szCs w:val="24"/>
        </w:rPr>
        <w:t xml:space="preserve">, 509-529. </w:t>
      </w:r>
      <w:r w:rsidRPr="000040E8">
        <w:rPr>
          <w:rFonts w:asciiTheme="majorHAnsi" w:hAnsiTheme="majorHAnsi"/>
          <w:szCs w:val="24"/>
        </w:rPr>
        <w:t xml:space="preserve">In: De Silva R.P., </w:t>
      </w:r>
      <w:proofErr w:type="spellStart"/>
      <w:r w:rsidRPr="000040E8">
        <w:rPr>
          <w:rFonts w:asciiTheme="majorHAnsi" w:hAnsiTheme="majorHAnsi"/>
          <w:szCs w:val="24"/>
        </w:rPr>
        <w:lastRenderedPageBreak/>
        <w:t>Pushpakumara</w:t>
      </w:r>
      <w:proofErr w:type="spellEnd"/>
      <w:r w:rsidRPr="000040E8">
        <w:rPr>
          <w:rFonts w:asciiTheme="majorHAnsi" w:hAnsiTheme="majorHAnsi"/>
          <w:szCs w:val="24"/>
        </w:rPr>
        <w:t xml:space="preserve">, G., </w:t>
      </w:r>
      <w:proofErr w:type="spellStart"/>
      <w:r w:rsidRPr="000040E8">
        <w:rPr>
          <w:rFonts w:asciiTheme="majorHAnsi" w:hAnsiTheme="majorHAnsi"/>
          <w:szCs w:val="24"/>
        </w:rPr>
        <w:t>Prasada</w:t>
      </w:r>
      <w:proofErr w:type="spellEnd"/>
      <w:r w:rsidRPr="000040E8">
        <w:rPr>
          <w:rFonts w:asciiTheme="majorHAnsi" w:hAnsiTheme="majorHAnsi"/>
          <w:szCs w:val="24"/>
        </w:rPr>
        <w:t xml:space="preserve">, P. and </w:t>
      </w:r>
      <w:proofErr w:type="spellStart"/>
      <w:r w:rsidRPr="000040E8">
        <w:rPr>
          <w:rFonts w:asciiTheme="majorHAnsi" w:hAnsiTheme="majorHAnsi"/>
          <w:szCs w:val="24"/>
        </w:rPr>
        <w:t>Weerahewa</w:t>
      </w:r>
      <w:proofErr w:type="spellEnd"/>
      <w:r w:rsidRPr="000040E8">
        <w:rPr>
          <w:rFonts w:asciiTheme="majorHAnsi" w:hAnsiTheme="majorHAnsi"/>
          <w:szCs w:val="24"/>
        </w:rPr>
        <w:t xml:space="preserve">, J. (Eds.), </w:t>
      </w:r>
      <w:r w:rsidRPr="000040E8">
        <w:rPr>
          <w:rFonts w:asciiTheme="majorHAnsi" w:hAnsiTheme="majorHAnsi"/>
          <w:i/>
          <w:szCs w:val="24"/>
        </w:rPr>
        <w:t xml:space="preserve">Agriculture Research for sustainable Food System in Sri Lanka </w:t>
      </w:r>
      <w:r w:rsidRPr="000040E8">
        <w:rPr>
          <w:rFonts w:asciiTheme="majorHAnsi" w:hAnsiTheme="majorHAnsi"/>
          <w:szCs w:val="24"/>
        </w:rPr>
        <w:t xml:space="preserve">Volume II. </w:t>
      </w:r>
      <w:proofErr w:type="gramStart"/>
      <w:r w:rsidRPr="000040E8">
        <w:rPr>
          <w:rFonts w:asciiTheme="majorHAnsi" w:hAnsiTheme="majorHAnsi"/>
          <w:szCs w:val="24"/>
        </w:rPr>
        <w:t>Springer</w:t>
      </w:r>
      <w:r>
        <w:rPr>
          <w:rFonts w:asciiTheme="majorHAnsi" w:hAnsiTheme="majorHAnsi"/>
          <w:szCs w:val="24"/>
        </w:rPr>
        <w:t>, Singapore.</w:t>
      </w:r>
      <w:proofErr w:type="gramEnd"/>
      <w:r>
        <w:rPr>
          <w:rFonts w:asciiTheme="majorHAnsi" w:hAnsiTheme="majorHAnsi"/>
          <w:szCs w:val="24"/>
        </w:rPr>
        <w:t xml:space="preserve"> PP. 529 </w:t>
      </w:r>
    </w:p>
    <w:p w14:paraId="79133DFE" w14:textId="77777777" w:rsidR="000A656B" w:rsidRPr="00FE2EBD" w:rsidRDefault="007B4642" w:rsidP="004D09DB">
      <w:pPr>
        <w:spacing w:line="276" w:lineRule="auto"/>
        <w:ind w:left="720"/>
        <w:jc w:val="both"/>
        <w:rPr>
          <w:rFonts w:asciiTheme="majorHAnsi" w:hAnsiTheme="majorHAnsi"/>
          <w:szCs w:val="24"/>
        </w:rPr>
      </w:pPr>
      <w:hyperlink r:id="rId34" w:history="1">
        <w:r w:rsidR="000A656B" w:rsidRPr="00FE2EBD">
          <w:rPr>
            <w:rStyle w:val="Hyperlink"/>
            <w:rFonts w:asciiTheme="majorHAnsi" w:hAnsiTheme="majorHAnsi"/>
            <w:color w:val="auto"/>
            <w:szCs w:val="24"/>
            <w:u w:val="none"/>
          </w:rPr>
          <w:t>https://doi.org/10.1007/978-981-15-3673-1_23</w:t>
        </w:r>
      </w:hyperlink>
    </w:p>
    <w:p w14:paraId="58F3CAB8" w14:textId="77777777" w:rsidR="00DB0C42" w:rsidRPr="004422E0" w:rsidRDefault="00DB0C42" w:rsidP="004D09DB">
      <w:pPr>
        <w:shd w:val="clear" w:color="auto" w:fill="FFFFFF"/>
        <w:spacing w:line="276" w:lineRule="auto"/>
        <w:ind w:left="720" w:hanging="720"/>
        <w:jc w:val="both"/>
        <w:rPr>
          <w:rFonts w:asciiTheme="majorHAnsi" w:hAnsiTheme="majorHAnsi"/>
          <w:b/>
          <w:color w:val="0070C0"/>
        </w:rPr>
      </w:pPr>
    </w:p>
    <w:p w14:paraId="72D0E26A" w14:textId="6216F73A" w:rsidR="004D09DB" w:rsidRPr="004D09DB" w:rsidRDefault="004D09DB" w:rsidP="004D09DB">
      <w:pPr>
        <w:shd w:val="clear" w:color="auto" w:fill="FFFFFF"/>
        <w:spacing w:line="276" w:lineRule="auto"/>
        <w:ind w:left="720" w:hanging="720"/>
        <w:jc w:val="both"/>
        <w:rPr>
          <w:rFonts w:asciiTheme="majorHAnsi" w:hAnsiTheme="majorHAnsi"/>
          <w:b/>
        </w:rPr>
      </w:pPr>
      <w:r w:rsidRPr="004422E0">
        <w:rPr>
          <w:rFonts w:asciiTheme="majorHAnsi" w:hAnsiTheme="majorHAnsi"/>
          <w:b/>
          <w:color w:val="0070C0"/>
        </w:rPr>
        <w:t>PUBLISHED BOOKS</w:t>
      </w:r>
    </w:p>
    <w:p w14:paraId="528AFDD5" w14:textId="77777777" w:rsidR="004D09DB" w:rsidRDefault="004D09DB" w:rsidP="004D09DB">
      <w:pPr>
        <w:jc w:val="both"/>
        <w:rPr>
          <w:rFonts w:ascii="Bookman Old Style" w:hAnsi="Bookman Old Style" w:cs="Arial"/>
          <w:b/>
          <w:bCs/>
          <w:iCs/>
          <w:color w:val="000099"/>
          <w:szCs w:val="24"/>
          <w:lang w:eastAsia="en-US"/>
        </w:rPr>
      </w:pPr>
    </w:p>
    <w:p w14:paraId="3938C200" w14:textId="77777777" w:rsidR="004D09DB" w:rsidRPr="000040E8" w:rsidRDefault="004D09DB" w:rsidP="004D09DB">
      <w:pPr>
        <w:spacing w:line="276" w:lineRule="auto"/>
        <w:ind w:left="720" w:hanging="720"/>
        <w:jc w:val="both"/>
        <w:rPr>
          <w:rFonts w:asciiTheme="majorHAnsi" w:hAnsiTheme="majorHAnsi"/>
          <w:b/>
          <w:szCs w:val="24"/>
        </w:rPr>
      </w:pPr>
      <w:proofErr w:type="spellStart"/>
      <w:r w:rsidRPr="000040E8">
        <w:rPr>
          <w:rFonts w:asciiTheme="majorHAnsi" w:hAnsiTheme="majorHAnsi"/>
          <w:b/>
          <w:szCs w:val="24"/>
        </w:rPr>
        <w:t>Prasantha</w:t>
      </w:r>
      <w:proofErr w:type="spellEnd"/>
      <w:r w:rsidRPr="000040E8">
        <w:rPr>
          <w:rFonts w:asciiTheme="majorHAnsi" w:hAnsiTheme="majorHAnsi"/>
          <w:b/>
          <w:szCs w:val="24"/>
        </w:rPr>
        <w:t xml:space="preserve"> B.D.</w:t>
      </w:r>
      <w:r>
        <w:rPr>
          <w:rFonts w:asciiTheme="majorHAnsi" w:hAnsiTheme="majorHAnsi"/>
          <w:b/>
          <w:szCs w:val="24"/>
        </w:rPr>
        <w:t>R.</w:t>
      </w:r>
      <w:r w:rsidRPr="000040E8">
        <w:rPr>
          <w:rFonts w:asciiTheme="majorHAnsi" w:hAnsiTheme="majorHAnsi"/>
          <w:szCs w:val="24"/>
        </w:rPr>
        <w:t xml:space="preserve"> and </w:t>
      </w:r>
      <w:proofErr w:type="spellStart"/>
      <w:r w:rsidRPr="000040E8">
        <w:rPr>
          <w:rFonts w:asciiTheme="majorHAnsi" w:hAnsiTheme="majorHAnsi"/>
          <w:szCs w:val="24"/>
        </w:rPr>
        <w:t>Manamperi</w:t>
      </w:r>
      <w:proofErr w:type="spellEnd"/>
      <w:r w:rsidRPr="000040E8">
        <w:rPr>
          <w:rFonts w:asciiTheme="majorHAnsi" w:hAnsiTheme="majorHAnsi"/>
          <w:szCs w:val="24"/>
        </w:rPr>
        <w:t xml:space="preserve"> C., </w:t>
      </w:r>
      <w:proofErr w:type="spellStart"/>
      <w:r w:rsidRPr="000040E8">
        <w:rPr>
          <w:rFonts w:asciiTheme="majorHAnsi" w:hAnsiTheme="majorHAnsi"/>
          <w:szCs w:val="24"/>
        </w:rPr>
        <w:t>Dayarathne</w:t>
      </w:r>
      <w:proofErr w:type="spellEnd"/>
      <w:r w:rsidRPr="000040E8">
        <w:rPr>
          <w:rFonts w:asciiTheme="majorHAnsi" w:hAnsiTheme="majorHAnsi"/>
          <w:szCs w:val="24"/>
        </w:rPr>
        <w:t>, V.C. (2014) “</w:t>
      </w:r>
      <w:proofErr w:type="spellStart"/>
      <w:r w:rsidRPr="000040E8">
        <w:rPr>
          <w:rFonts w:asciiTheme="majorHAnsi" w:hAnsiTheme="majorHAnsi"/>
          <w:szCs w:val="24"/>
        </w:rPr>
        <w:t>Ahara</w:t>
      </w:r>
      <w:proofErr w:type="spellEnd"/>
      <w:r w:rsidRPr="000040E8">
        <w:rPr>
          <w:rFonts w:asciiTheme="majorHAnsi" w:hAnsiTheme="majorHAnsi"/>
          <w:szCs w:val="24"/>
        </w:rPr>
        <w:t xml:space="preserve"> </w:t>
      </w:r>
      <w:proofErr w:type="spellStart"/>
      <w:r w:rsidRPr="000040E8">
        <w:rPr>
          <w:rFonts w:asciiTheme="majorHAnsi" w:hAnsiTheme="majorHAnsi"/>
          <w:szCs w:val="24"/>
        </w:rPr>
        <w:t>Parisanrakshanye</w:t>
      </w:r>
      <w:proofErr w:type="spellEnd"/>
      <w:r w:rsidRPr="000040E8">
        <w:rPr>
          <w:rFonts w:asciiTheme="majorHAnsi" w:hAnsiTheme="majorHAnsi"/>
          <w:szCs w:val="24"/>
        </w:rPr>
        <w:t xml:space="preserve"> </w:t>
      </w:r>
      <w:proofErr w:type="spellStart"/>
      <w:r w:rsidRPr="000040E8">
        <w:rPr>
          <w:rFonts w:asciiTheme="majorHAnsi" w:hAnsiTheme="majorHAnsi"/>
          <w:szCs w:val="24"/>
        </w:rPr>
        <w:t>Vidyathmaka</w:t>
      </w:r>
      <w:proofErr w:type="spellEnd"/>
      <w:r w:rsidRPr="000040E8">
        <w:rPr>
          <w:rFonts w:asciiTheme="majorHAnsi" w:hAnsiTheme="majorHAnsi"/>
          <w:szCs w:val="24"/>
        </w:rPr>
        <w:t xml:space="preserve"> </w:t>
      </w:r>
      <w:proofErr w:type="spellStart"/>
      <w:r w:rsidRPr="000040E8">
        <w:rPr>
          <w:rFonts w:asciiTheme="majorHAnsi" w:hAnsiTheme="majorHAnsi"/>
          <w:szCs w:val="24"/>
        </w:rPr>
        <w:t>Muladharma</w:t>
      </w:r>
      <w:proofErr w:type="spellEnd"/>
      <w:r w:rsidRPr="000040E8">
        <w:rPr>
          <w:rFonts w:asciiTheme="majorHAnsi" w:hAnsiTheme="majorHAnsi"/>
          <w:szCs w:val="24"/>
        </w:rPr>
        <w:t xml:space="preserve"> (Scientific Principles of Food Preservation)”. S. </w:t>
      </w:r>
      <w:proofErr w:type="spellStart"/>
      <w:r w:rsidRPr="000040E8">
        <w:rPr>
          <w:rFonts w:asciiTheme="majorHAnsi" w:hAnsiTheme="majorHAnsi"/>
          <w:szCs w:val="24"/>
        </w:rPr>
        <w:t>Godage</w:t>
      </w:r>
      <w:proofErr w:type="spellEnd"/>
      <w:r w:rsidRPr="000040E8">
        <w:rPr>
          <w:rFonts w:asciiTheme="majorHAnsi" w:hAnsiTheme="majorHAnsi"/>
          <w:szCs w:val="24"/>
        </w:rPr>
        <w:t xml:space="preserve"> and Brother Pvt. Ltd. Colombo, Sri Lanka. (ISBN: 978-955-30-4654-3).</w:t>
      </w:r>
    </w:p>
    <w:p w14:paraId="517749DF" w14:textId="77777777" w:rsidR="004D09DB" w:rsidRPr="004D09DB" w:rsidRDefault="004D09DB" w:rsidP="004D09DB">
      <w:pPr>
        <w:spacing w:line="276" w:lineRule="auto"/>
        <w:ind w:left="720"/>
        <w:jc w:val="both"/>
        <w:rPr>
          <w:rFonts w:ascii="Times New Roman" w:hAnsi="Times New Roman"/>
          <w:i/>
          <w:sz w:val="22"/>
          <w:szCs w:val="22"/>
        </w:rPr>
      </w:pPr>
      <w:proofErr w:type="gramStart"/>
      <w:r w:rsidRPr="004D09DB">
        <w:rPr>
          <w:rFonts w:ascii="Times New Roman" w:hAnsi="Times New Roman"/>
          <w:i/>
          <w:sz w:val="22"/>
          <w:szCs w:val="22"/>
        </w:rPr>
        <w:t>Recommended as a school library book by the educational publications advisory board, Ministry of Education, Sri Lanka.</w:t>
      </w:r>
      <w:proofErr w:type="gramEnd"/>
      <w:r w:rsidRPr="004D09DB">
        <w:rPr>
          <w:rFonts w:ascii="Times New Roman" w:hAnsi="Times New Roman"/>
          <w:i/>
          <w:sz w:val="22"/>
          <w:szCs w:val="22"/>
        </w:rPr>
        <w:t xml:space="preserve"> Number of the license: EPAB/2/9140</w:t>
      </w:r>
    </w:p>
    <w:p w14:paraId="6859E1FA" w14:textId="77777777" w:rsidR="004D09DB" w:rsidRPr="000040E8" w:rsidRDefault="004D09DB" w:rsidP="004D09DB">
      <w:pPr>
        <w:spacing w:line="276" w:lineRule="auto"/>
        <w:ind w:left="720" w:hanging="720"/>
        <w:jc w:val="both"/>
        <w:rPr>
          <w:rFonts w:asciiTheme="majorHAnsi" w:hAnsiTheme="majorHAnsi"/>
          <w:szCs w:val="24"/>
        </w:rPr>
      </w:pPr>
      <w:proofErr w:type="spellStart"/>
      <w:proofErr w:type="gramStart"/>
      <w:r w:rsidRPr="000040E8">
        <w:rPr>
          <w:rFonts w:asciiTheme="majorHAnsi" w:hAnsiTheme="majorHAnsi"/>
          <w:b/>
          <w:szCs w:val="24"/>
        </w:rPr>
        <w:t>Prasantha</w:t>
      </w:r>
      <w:proofErr w:type="spellEnd"/>
      <w:r w:rsidRPr="000040E8">
        <w:rPr>
          <w:rFonts w:asciiTheme="majorHAnsi" w:hAnsiTheme="majorHAnsi"/>
          <w:b/>
          <w:szCs w:val="24"/>
        </w:rPr>
        <w:t>, B.D.R.</w:t>
      </w:r>
      <w:r w:rsidRPr="000040E8">
        <w:rPr>
          <w:rFonts w:asciiTheme="majorHAnsi" w:hAnsiTheme="majorHAnsi"/>
          <w:szCs w:val="24"/>
        </w:rPr>
        <w:t xml:space="preserve"> (2009) Practical Guide to Food Process Technology – Food Process Engineering.</w:t>
      </w:r>
      <w:proofErr w:type="gramEnd"/>
      <w:r w:rsidRPr="000040E8">
        <w:rPr>
          <w:rFonts w:asciiTheme="majorHAnsi" w:hAnsiTheme="majorHAnsi"/>
          <w:szCs w:val="24"/>
        </w:rPr>
        <w:t xml:space="preserve"> </w:t>
      </w:r>
      <w:proofErr w:type="gramStart"/>
      <w:r w:rsidRPr="000040E8">
        <w:rPr>
          <w:rFonts w:asciiTheme="majorHAnsi" w:hAnsiTheme="majorHAnsi"/>
          <w:szCs w:val="24"/>
        </w:rPr>
        <w:t xml:space="preserve">Department of Food Science and Technology Faculty of Agriculture University of </w:t>
      </w:r>
      <w:proofErr w:type="spellStart"/>
      <w:r w:rsidRPr="000040E8">
        <w:rPr>
          <w:rFonts w:asciiTheme="majorHAnsi" w:hAnsiTheme="majorHAnsi"/>
          <w:szCs w:val="24"/>
        </w:rPr>
        <w:t>Peradeniya</w:t>
      </w:r>
      <w:proofErr w:type="spellEnd"/>
      <w:r w:rsidRPr="000040E8">
        <w:rPr>
          <w:rFonts w:asciiTheme="majorHAnsi" w:hAnsiTheme="majorHAnsi"/>
          <w:szCs w:val="24"/>
        </w:rPr>
        <w:t>, Sri Lanka.</w:t>
      </w:r>
      <w:proofErr w:type="gramEnd"/>
      <w:r w:rsidRPr="000040E8">
        <w:rPr>
          <w:rFonts w:asciiTheme="majorHAnsi" w:hAnsiTheme="majorHAnsi"/>
          <w:szCs w:val="24"/>
        </w:rPr>
        <w:t xml:space="preserve"> Publisher IRQUE project, Faculty of Agriculture, University of </w:t>
      </w:r>
      <w:proofErr w:type="spellStart"/>
      <w:r w:rsidRPr="000040E8">
        <w:rPr>
          <w:rFonts w:asciiTheme="majorHAnsi" w:hAnsiTheme="majorHAnsi"/>
          <w:szCs w:val="24"/>
        </w:rPr>
        <w:t>Peradeniya</w:t>
      </w:r>
      <w:proofErr w:type="spellEnd"/>
      <w:r w:rsidRPr="000040E8">
        <w:rPr>
          <w:rFonts w:asciiTheme="majorHAnsi" w:hAnsiTheme="majorHAnsi"/>
          <w:szCs w:val="24"/>
        </w:rPr>
        <w:t>, Sri Lanka. (ISBN: 978-955-589-127-1).</w:t>
      </w:r>
    </w:p>
    <w:p w14:paraId="684BD182" w14:textId="77777777" w:rsidR="004D09DB" w:rsidRDefault="004D09DB" w:rsidP="004D09DB">
      <w:pPr>
        <w:spacing w:line="276" w:lineRule="auto"/>
        <w:ind w:left="720"/>
        <w:jc w:val="both"/>
        <w:rPr>
          <w:rFonts w:ascii="Times New Roman" w:hAnsi="Times New Roman"/>
          <w:i/>
          <w:sz w:val="22"/>
          <w:szCs w:val="22"/>
        </w:rPr>
      </w:pPr>
      <w:proofErr w:type="gramStart"/>
      <w:r w:rsidRPr="004D09DB">
        <w:rPr>
          <w:rFonts w:ascii="Times New Roman" w:hAnsi="Times New Roman"/>
          <w:i/>
          <w:sz w:val="22"/>
          <w:szCs w:val="22"/>
        </w:rPr>
        <w:t>Recommended as a library book by the educational publications advisory board, Ministry of Education, Sri Lanka.</w:t>
      </w:r>
      <w:proofErr w:type="gramEnd"/>
      <w:r w:rsidRPr="004D09DB">
        <w:rPr>
          <w:rFonts w:ascii="Times New Roman" w:hAnsi="Times New Roman"/>
          <w:i/>
          <w:sz w:val="22"/>
          <w:szCs w:val="22"/>
        </w:rPr>
        <w:t xml:space="preserve"> Number of the license: EPAB/2/9127</w:t>
      </w:r>
    </w:p>
    <w:p w14:paraId="29E64FC7" w14:textId="77777777" w:rsidR="00A86C82" w:rsidRDefault="00A86C82" w:rsidP="004D09DB">
      <w:pPr>
        <w:shd w:val="clear" w:color="auto" w:fill="FFFFFF"/>
        <w:spacing w:line="276" w:lineRule="auto"/>
        <w:ind w:left="720" w:hanging="720"/>
        <w:jc w:val="both"/>
        <w:rPr>
          <w:rFonts w:asciiTheme="majorHAnsi" w:hAnsiTheme="majorHAnsi"/>
          <w:b/>
        </w:rPr>
      </w:pPr>
    </w:p>
    <w:p w14:paraId="18CFAD3D" w14:textId="002B629F" w:rsidR="004D09DB" w:rsidRPr="004422E0" w:rsidRDefault="004D09DB" w:rsidP="004D09DB">
      <w:pPr>
        <w:shd w:val="clear" w:color="auto" w:fill="FFFFFF"/>
        <w:spacing w:line="276" w:lineRule="auto"/>
        <w:ind w:left="720" w:hanging="720"/>
        <w:jc w:val="both"/>
        <w:rPr>
          <w:rFonts w:asciiTheme="majorHAnsi" w:hAnsiTheme="majorHAnsi"/>
          <w:b/>
          <w:color w:val="0070C0"/>
        </w:rPr>
      </w:pPr>
      <w:r w:rsidRPr="004422E0">
        <w:rPr>
          <w:rFonts w:asciiTheme="majorHAnsi" w:hAnsiTheme="majorHAnsi"/>
          <w:b/>
          <w:color w:val="0070C0"/>
        </w:rPr>
        <w:t>MONOGRAPH</w:t>
      </w:r>
    </w:p>
    <w:p w14:paraId="5B175C52" w14:textId="77777777" w:rsidR="004D09DB" w:rsidRDefault="004D09DB" w:rsidP="004D09DB">
      <w:pPr>
        <w:spacing w:line="276" w:lineRule="auto"/>
        <w:ind w:left="720" w:hanging="720"/>
        <w:jc w:val="both"/>
        <w:rPr>
          <w:rFonts w:asciiTheme="majorHAnsi" w:hAnsiTheme="majorHAnsi"/>
          <w:szCs w:val="24"/>
        </w:rPr>
      </w:pPr>
    </w:p>
    <w:p w14:paraId="058413B4" w14:textId="29608D36" w:rsidR="004D09DB" w:rsidRPr="004D09DB" w:rsidRDefault="004D09DB" w:rsidP="004D09DB">
      <w:pPr>
        <w:spacing w:line="276" w:lineRule="auto"/>
        <w:ind w:left="720" w:hanging="720"/>
        <w:jc w:val="both"/>
        <w:rPr>
          <w:rFonts w:asciiTheme="majorHAnsi" w:hAnsiTheme="majorHAnsi"/>
          <w:szCs w:val="24"/>
        </w:rPr>
      </w:pPr>
      <w:proofErr w:type="spellStart"/>
      <w:proofErr w:type="gramStart"/>
      <w:r w:rsidRPr="004D09DB">
        <w:rPr>
          <w:rFonts w:asciiTheme="majorHAnsi" w:hAnsiTheme="majorHAnsi"/>
          <w:szCs w:val="24"/>
        </w:rPr>
        <w:t>Arampath</w:t>
      </w:r>
      <w:proofErr w:type="spellEnd"/>
      <w:r w:rsidRPr="004D09DB">
        <w:rPr>
          <w:rFonts w:asciiTheme="majorHAnsi" w:hAnsiTheme="majorHAnsi"/>
          <w:szCs w:val="24"/>
        </w:rPr>
        <w:t xml:space="preserve">, P.C., </w:t>
      </w:r>
      <w:proofErr w:type="spellStart"/>
      <w:r w:rsidRPr="004D09DB">
        <w:rPr>
          <w:rFonts w:asciiTheme="majorHAnsi" w:hAnsiTheme="majorHAnsi"/>
          <w:b/>
          <w:szCs w:val="24"/>
        </w:rPr>
        <w:t>Prasantha</w:t>
      </w:r>
      <w:proofErr w:type="spellEnd"/>
      <w:r w:rsidRPr="004D09DB">
        <w:rPr>
          <w:rFonts w:asciiTheme="majorHAnsi" w:hAnsiTheme="majorHAnsi"/>
          <w:szCs w:val="24"/>
        </w:rPr>
        <w:t xml:space="preserve">, </w:t>
      </w:r>
      <w:r w:rsidRPr="004D09DB">
        <w:rPr>
          <w:rFonts w:asciiTheme="majorHAnsi" w:hAnsiTheme="majorHAnsi"/>
          <w:b/>
          <w:szCs w:val="24"/>
        </w:rPr>
        <w:t>B.D.R.</w:t>
      </w:r>
      <w:r w:rsidRPr="004D09DB">
        <w:rPr>
          <w:rFonts w:asciiTheme="majorHAnsi" w:hAnsiTheme="majorHAnsi"/>
          <w:szCs w:val="24"/>
        </w:rPr>
        <w:t xml:space="preserve"> and </w:t>
      </w:r>
      <w:proofErr w:type="spellStart"/>
      <w:r w:rsidRPr="004D09DB">
        <w:rPr>
          <w:rFonts w:asciiTheme="majorHAnsi" w:hAnsiTheme="majorHAnsi"/>
          <w:szCs w:val="24"/>
        </w:rPr>
        <w:t>Samarajeewa</w:t>
      </w:r>
      <w:proofErr w:type="spellEnd"/>
      <w:r w:rsidRPr="004D09DB">
        <w:rPr>
          <w:rFonts w:asciiTheme="majorHAnsi" w:hAnsiTheme="majorHAnsi"/>
          <w:szCs w:val="24"/>
        </w:rPr>
        <w:t>, U. (2005).</w:t>
      </w:r>
      <w:proofErr w:type="gramEnd"/>
      <w:r w:rsidRPr="004D09DB">
        <w:rPr>
          <w:rFonts w:asciiTheme="majorHAnsi" w:hAnsiTheme="majorHAnsi"/>
          <w:b/>
          <w:szCs w:val="24"/>
        </w:rPr>
        <w:t xml:space="preserve"> </w:t>
      </w:r>
      <w:r w:rsidRPr="004D09DB">
        <w:rPr>
          <w:rFonts w:asciiTheme="majorHAnsi" w:hAnsiTheme="majorHAnsi"/>
          <w:szCs w:val="24"/>
        </w:rPr>
        <w:t xml:space="preserve">Bud to Brew: Quality Assurance in Tea Processing. A Science based vision for the tea industry beyond ISO 22000 International Standard. </w:t>
      </w:r>
      <w:proofErr w:type="gramStart"/>
      <w:r w:rsidRPr="004D09DB">
        <w:rPr>
          <w:rFonts w:asciiTheme="majorHAnsi" w:hAnsiTheme="majorHAnsi"/>
          <w:szCs w:val="24"/>
        </w:rPr>
        <w:t xml:space="preserve">A monograph by the Department of Food Science and Technology Faculty of Agriculture University of </w:t>
      </w:r>
      <w:proofErr w:type="spellStart"/>
      <w:r w:rsidRPr="004D09DB">
        <w:rPr>
          <w:rFonts w:asciiTheme="majorHAnsi" w:hAnsiTheme="majorHAnsi"/>
          <w:szCs w:val="24"/>
        </w:rPr>
        <w:t>Peradeniya</w:t>
      </w:r>
      <w:proofErr w:type="spellEnd"/>
      <w:r w:rsidRPr="004D09DB">
        <w:rPr>
          <w:rFonts w:asciiTheme="majorHAnsi" w:hAnsiTheme="majorHAnsi"/>
          <w:szCs w:val="24"/>
        </w:rPr>
        <w:t>, Sri Lanka (ISBN 955-589-082-X).</w:t>
      </w:r>
      <w:proofErr w:type="gramEnd"/>
    </w:p>
    <w:p w14:paraId="72142B0B" w14:textId="77777777" w:rsidR="00630C14" w:rsidRPr="00630C14" w:rsidRDefault="00630C14" w:rsidP="00630C14">
      <w:pPr>
        <w:spacing w:line="276" w:lineRule="auto"/>
        <w:ind w:left="720" w:hanging="720"/>
        <w:jc w:val="both"/>
        <w:rPr>
          <w:rFonts w:asciiTheme="majorHAnsi" w:hAnsiTheme="majorHAnsi"/>
          <w:szCs w:val="24"/>
        </w:rPr>
      </w:pPr>
      <w:proofErr w:type="spellStart"/>
      <w:proofErr w:type="gramStart"/>
      <w:r w:rsidRPr="00630C14">
        <w:rPr>
          <w:rFonts w:asciiTheme="majorHAnsi" w:hAnsiTheme="majorHAnsi"/>
          <w:szCs w:val="24"/>
        </w:rPr>
        <w:t>Sandirigama</w:t>
      </w:r>
      <w:proofErr w:type="spellEnd"/>
      <w:r w:rsidRPr="00630C14">
        <w:rPr>
          <w:rFonts w:asciiTheme="majorHAnsi" w:hAnsiTheme="majorHAnsi"/>
          <w:szCs w:val="24"/>
        </w:rPr>
        <w:t xml:space="preserve">, P.M.T.B., </w:t>
      </w:r>
      <w:proofErr w:type="spellStart"/>
      <w:r w:rsidRPr="00630C14">
        <w:rPr>
          <w:rFonts w:asciiTheme="majorHAnsi" w:hAnsiTheme="majorHAnsi"/>
          <w:szCs w:val="24"/>
        </w:rPr>
        <w:t>Gunawardhana</w:t>
      </w:r>
      <w:proofErr w:type="spellEnd"/>
      <w:r w:rsidRPr="00630C14">
        <w:rPr>
          <w:rFonts w:asciiTheme="majorHAnsi" w:hAnsiTheme="majorHAnsi"/>
          <w:szCs w:val="24"/>
        </w:rPr>
        <w:t xml:space="preserve">, N., </w:t>
      </w:r>
      <w:proofErr w:type="spellStart"/>
      <w:r w:rsidRPr="00630C14">
        <w:rPr>
          <w:rFonts w:asciiTheme="majorHAnsi" w:hAnsiTheme="majorHAnsi"/>
          <w:b/>
          <w:szCs w:val="24"/>
        </w:rPr>
        <w:t>Prasantha</w:t>
      </w:r>
      <w:proofErr w:type="spellEnd"/>
      <w:r w:rsidRPr="00630C14">
        <w:rPr>
          <w:rFonts w:asciiTheme="majorHAnsi" w:hAnsiTheme="majorHAnsi"/>
          <w:b/>
          <w:szCs w:val="24"/>
        </w:rPr>
        <w:t>, B.D.R</w:t>
      </w:r>
      <w:r w:rsidRPr="00630C14">
        <w:rPr>
          <w:rFonts w:asciiTheme="majorHAnsi" w:hAnsiTheme="majorHAnsi"/>
          <w:szCs w:val="24"/>
        </w:rPr>
        <w:t xml:space="preserve">., </w:t>
      </w:r>
      <w:proofErr w:type="spellStart"/>
      <w:r w:rsidRPr="00630C14">
        <w:rPr>
          <w:rFonts w:asciiTheme="majorHAnsi" w:hAnsiTheme="majorHAnsi"/>
          <w:szCs w:val="24"/>
        </w:rPr>
        <w:t>Yapa</w:t>
      </w:r>
      <w:proofErr w:type="spellEnd"/>
      <w:r w:rsidRPr="00630C14">
        <w:rPr>
          <w:rFonts w:asciiTheme="majorHAnsi" w:hAnsiTheme="majorHAnsi"/>
          <w:szCs w:val="24"/>
        </w:rPr>
        <w:t xml:space="preserve">, Y.P.R.D. and </w:t>
      </w:r>
      <w:proofErr w:type="spellStart"/>
      <w:r w:rsidRPr="00630C14">
        <w:rPr>
          <w:rFonts w:asciiTheme="majorHAnsi" w:hAnsiTheme="majorHAnsi"/>
          <w:szCs w:val="24"/>
        </w:rPr>
        <w:t>Wickramasinghe</w:t>
      </w:r>
      <w:proofErr w:type="spellEnd"/>
      <w:r w:rsidRPr="00630C14">
        <w:rPr>
          <w:rFonts w:asciiTheme="majorHAnsi" w:hAnsiTheme="majorHAnsi"/>
          <w:szCs w:val="24"/>
        </w:rPr>
        <w:t>, W.A.R.C. (2017).</w:t>
      </w:r>
      <w:proofErr w:type="gramEnd"/>
      <w:r w:rsidRPr="00630C14">
        <w:rPr>
          <w:rFonts w:asciiTheme="majorHAnsi" w:hAnsiTheme="majorHAnsi"/>
          <w:szCs w:val="24"/>
        </w:rPr>
        <w:t xml:space="preserve"> </w:t>
      </w:r>
      <w:proofErr w:type="gramStart"/>
      <w:r w:rsidRPr="00630C14">
        <w:rPr>
          <w:rFonts w:asciiTheme="majorHAnsi" w:hAnsiTheme="majorHAnsi"/>
          <w:szCs w:val="24"/>
        </w:rPr>
        <w:t xml:space="preserve">Intellectual Property Policy for University of </w:t>
      </w:r>
      <w:proofErr w:type="spellStart"/>
      <w:r w:rsidRPr="00630C14">
        <w:rPr>
          <w:rFonts w:asciiTheme="majorHAnsi" w:hAnsiTheme="majorHAnsi"/>
          <w:szCs w:val="24"/>
        </w:rPr>
        <w:t>Peradeniya</w:t>
      </w:r>
      <w:proofErr w:type="spellEnd"/>
      <w:r w:rsidRPr="00630C14">
        <w:rPr>
          <w:rFonts w:asciiTheme="majorHAnsi" w:hAnsiTheme="majorHAnsi"/>
          <w:szCs w:val="24"/>
        </w:rPr>
        <w:t xml:space="preserve">, University of </w:t>
      </w:r>
      <w:proofErr w:type="spellStart"/>
      <w:r w:rsidRPr="00630C14">
        <w:rPr>
          <w:rFonts w:asciiTheme="majorHAnsi" w:hAnsiTheme="majorHAnsi"/>
          <w:szCs w:val="24"/>
        </w:rPr>
        <w:t>Perdeniya</w:t>
      </w:r>
      <w:proofErr w:type="spellEnd"/>
      <w:r w:rsidRPr="00630C14">
        <w:rPr>
          <w:rFonts w:asciiTheme="majorHAnsi" w:hAnsiTheme="majorHAnsi"/>
          <w:szCs w:val="24"/>
        </w:rPr>
        <w:t>, Sri Lanka.</w:t>
      </w:r>
      <w:proofErr w:type="gramEnd"/>
      <w:r w:rsidRPr="00630C14">
        <w:rPr>
          <w:rFonts w:asciiTheme="majorHAnsi" w:hAnsiTheme="majorHAnsi"/>
          <w:szCs w:val="24"/>
        </w:rPr>
        <w:t xml:space="preserve"> </w:t>
      </w:r>
    </w:p>
    <w:p w14:paraId="1B99A14F" w14:textId="77777777" w:rsidR="00630C14" w:rsidRDefault="00630C14" w:rsidP="004F22E6">
      <w:pPr>
        <w:shd w:val="clear" w:color="auto" w:fill="FFFFFF"/>
        <w:spacing w:line="276" w:lineRule="auto"/>
        <w:ind w:left="720" w:hanging="720"/>
        <w:jc w:val="both"/>
        <w:rPr>
          <w:rFonts w:asciiTheme="majorHAnsi" w:hAnsiTheme="majorHAnsi"/>
          <w:b/>
        </w:rPr>
      </w:pPr>
    </w:p>
    <w:p w14:paraId="74ADE468" w14:textId="0B7C0B1F" w:rsidR="004F22E6" w:rsidRPr="004422E0" w:rsidRDefault="004F22E6" w:rsidP="004F22E6">
      <w:pPr>
        <w:shd w:val="clear" w:color="auto" w:fill="FFFFFF"/>
        <w:spacing w:line="276" w:lineRule="auto"/>
        <w:ind w:left="720" w:hanging="720"/>
        <w:jc w:val="both"/>
        <w:rPr>
          <w:rFonts w:asciiTheme="majorHAnsi" w:hAnsiTheme="majorHAnsi"/>
          <w:b/>
          <w:color w:val="0070C0"/>
        </w:rPr>
      </w:pPr>
      <w:r w:rsidRPr="004422E0">
        <w:rPr>
          <w:rFonts w:asciiTheme="majorHAnsi" w:hAnsiTheme="majorHAnsi"/>
          <w:b/>
          <w:color w:val="0070C0"/>
        </w:rPr>
        <w:t xml:space="preserve">CONFERENCE PROCEEDINGS </w:t>
      </w:r>
    </w:p>
    <w:p w14:paraId="4E205261" w14:textId="77777777" w:rsidR="004F22E6" w:rsidRDefault="004F22E6" w:rsidP="004F22E6">
      <w:pPr>
        <w:spacing w:line="264" w:lineRule="auto"/>
        <w:rPr>
          <w:rFonts w:ascii="Bookman Old Style" w:hAnsi="Bookman Old Style" w:cs="Arial"/>
          <w:b/>
          <w:bCs/>
          <w:iCs/>
          <w:color w:val="000099"/>
          <w:szCs w:val="24"/>
        </w:rPr>
      </w:pPr>
    </w:p>
    <w:p w14:paraId="490542F5" w14:textId="75CDD5AA" w:rsidR="004F22E6" w:rsidRPr="000040E8" w:rsidRDefault="004F22E6" w:rsidP="004F22E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Pr>
          <w:rFonts w:asciiTheme="majorHAnsi" w:hAnsiTheme="majorHAnsi"/>
          <w:szCs w:val="24"/>
        </w:rPr>
        <w:t xml:space="preserve">2018: </w:t>
      </w:r>
      <w:proofErr w:type="spellStart"/>
      <w:r w:rsidRPr="000040E8">
        <w:rPr>
          <w:rFonts w:asciiTheme="majorHAnsi" w:hAnsiTheme="majorHAnsi"/>
          <w:szCs w:val="24"/>
        </w:rPr>
        <w:t>Kemashalini</w:t>
      </w:r>
      <w:proofErr w:type="spellEnd"/>
      <w:r w:rsidRPr="000040E8">
        <w:rPr>
          <w:rFonts w:asciiTheme="majorHAnsi" w:hAnsiTheme="majorHAnsi"/>
          <w:szCs w:val="24"/>
        </w:rPr>
        <w:t xml:space="preserve">, K. and </w:t>
      </w:r>
      <w:proofErr w:type="spellStart"/>
      <w:r w:rsidRPr="000040E8">
        <w:rPr>
          <w:rFonts w:asciiTheme="majorHAnsi" w:hAnsiTheme="majorHAnsi"/>
          <w:b/>
          <w:szCs w:val="24"/>
        </w:rPr>
        <w:t>Prasantha</w:t>
      </w:r>
      <w:proofErr w:type="spellEnd"/>
      <w:r w:rsidRPr="000040E8">
        <w:rPr>
          <w:rFonts w:asciiTheme="majorHAnsi" w:hAnsiTheme="majorHAnsi"/>
          <w:b/>
          <w:szCs w:val="24"/>
        </w:rPr>
        <w:t>, B.D.</w:t>
      </w:r>
      <w:r>
        <w:rPr>
          <w:rFonts w:asciiTheme="majorHAnsi" w:hAnsiTheme="majorHAnsi"/>
          <w:b/>
          <w:szCs w:val="24"/>
        </w:rPr>
        <w:t>R.</w:t>
      </w:r>
      <w:r w:rsidRPr="000040E8">
        <w:rPr>
          <w:rFonts w:asciiTheme="majorHAnsi" w:hAnsiTheme="majorHAnsi"/>
          <w:szCs w:val="24"/>
        </w:rPr>
        <w:t xml:space="preserve"> (2018). Quality of string-hoppers prepared from high and low amylose rice flour. </w:t>
      </w:r>
      <w:proofErr w:type="gramStart"/>
      <w:r w:rsidRPr="000040E8">
        <w:rPr>
          <w:rFonts w:asciiTheme="majorHAnsi" w:hAnsiTheme="majorHAnsi"/>
          <w:szCs w:val="24"/>
        </w:rPr>
        <w:t>Proceedings of the International Research Symposium on Postharvest Technology.</w:t>
      </w:r>
      <w:proofErr w:type="gramEnd"/>
      <w:r w:rsidRPr="000040E8">
        <w:rPr>
          <w:rFonts w:asciiTheme="majorHAnsi" w:hAnsiTheme="majorHAnsi"/>
          <w:szCs w:val="24"/>
        </w:rPr>
        <w:t xml:space="preserve"> </w:t>
      </w:r>
      <w:proofErr w:type="gramStart"/>
      <w:r w:rsidRPr="000040E8">
        <w:rPr>
          <w:rFonts w:asciiTheme="majorHAnsi" w:hAnsiTheme="majorHAnsi"/>
          <w:szCs w:val="24"/>
        </w:rPr>
        <w:t>National Institute of Post-Harvest Management, Anuradhapura, Sri Lanka.</w:t>
      </w:r>
      <w:proofErr w:type="gramEnd"/>
      <w:r w:rsidRPr="000040E8">
        <w:rPr>
          <w:rFonts w:asciiTheme="majorHAnsi" w:hAnsiTheme="majorHAnsi"/>
          <w:szCs w:val="24"/>
        </w:rPr>
        <w:t xml:space="preserve"> Pp. 49-56.</w:t>
      </w:r>
    </w:p>
    <w:p w14:paraId="69E6842C" w14:textId="748AE273" w:rsidR="004F22E6" w:rsidRPr="000040E8" w:rsidRDefault="004F22E6" w:rsidP="004F22E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4F22E6">
        <w:rPr>
          <w:rFonts w:asciiTheme="majorHAnsi" w:hAnsiTheme="majorHAnsi"/>
          <w:szCs w:val="24"/>
        </w:rPr>
        <w:t>2018</w:t>
      </w:r>
      <w:r>
        <w:rPr>
          <w:rFonts w:asciiTheme="majorHAnsi" w:hAnsiTheme="majorHAnsi"/>
          <w:b/>
          <w:szCs w:val="24"/>
        </w:rPr>
        <w:t xml:space="preserve">: </w:t>
      </w:r>
      <w:proofErr w:type="spellStart"/>
      <w:r w:rsidRPr="000040E8">
        <w:rPr>
          <w:rFonts w:asciiTheme="majorHAnsi" w:hAnsiTheme="majorHAnsi"/>
          <w:b/>
          <w:szCs w:val="24"/>
        </w:rPr>
        <w:t>Prasantha</w:t>
      </w:r>
      <w:proofErr w:type="spellEnd"/>
      <w:r w:rsidRPr="000040E8">
        <w:rPr>
          <w:rFonts w:asciiTheme="majorHAnsi" w:hAnsiTheme="majorHAnsi"/>
          <w:b/>
          <w:szCs w:val="24"/>
        </w:rPr>
        <w:t>, B.D.R.,</w:t>
      </w:r>
      <w:r w:rsidRPr="000040E8">
        <w:rPr>
          <w:rFonts w:asciiTheme="majorHAnsi" w:hAnsiTheme="majorHAnsi"/>
          <w:szCs w:val="24"/>
        </w:rPr>
        <w:t xml:space="preserve"> K.M.H. </w:t>
      </w:r>
      <w:proofErr w:type="spellStart"/>
      <w:r w:rsidRPr="000040E8">
        <w:rPr>
          <w:rFonts w:asciiTheme="majorHAnsi" w:hAnsiTheme="majorHAnsi"/>
          <w:szCs w:val="24"/>
        </w:rPr>
        <w:t>Kumarasinha</w:t>
      </w:r>
      <w:proofErr w:type="spellEnd"/>
      <w:r w:rsidRPr="000040E8">
        <w:rPr>
          <w:rFonts w:asciiTheme="majorHAnsi" w:hAnsiTheme="majorHAnsi"/>
          <w:szCs w:val="24"/>
        </w:rPr>
        <w:t xml:space="preserve">, K.M.H., </w:t>
      </w:r>
      <w:proofErr w:type="spellStart"/>
      <w:r w:rsidRPr="000040E8">
        <w:rPr>
          <w:rFonts w:asciiTheme="majorHAnsi" w:hAnsiTheme="majorHAnsi"/>
          <w:szCs w:val="24"/>
        </w:rPr>
        <w:t>Emitiyagoda</w:t>
      </w:r>
      <w:proofErr w:type="spellEnd"/>
      <w:r w:rsidRPr="000040E8">
        <w:rPr>
          <w:rFonts w:asciiTheme="majorHAnsi" w:hAnsiTheme="majorHAnsi"/>
          <w:szCs w:val="24"/>
        </w:rPr>
        <w:t xml:space="preserve">, G.A.M.S. (2018). </w:t>
      </w:r>
      <w:proofErr w:type="gramStart"/>
      <w:r w:rsidRPr="000040E8">
        <w:rPr>
          <w:rFonts w:asciiTheme="majorHAnsi" w:hAnsiTheme="majorHAnsi"/>
          <w:szCs w:val="24"/>
        </w:rPr>
        <w:t xml:space="preserve">Storage of </w:t>
      </w:r>
      <w:proofErr w:type="spellStart"/>
      <w:r w:rsidRPr="000040E8">
        <w:rPr>
          <w:rFonts w:asciiTheme="majorHAnsi" w:hAnsiTheme="majorHAnsi"/>
          <w:szCs w:val="24"/>
        </w:rPr>
        <w:t>Mungbean</w:t>
      </w:r>
      <w:proofErr w:type="spellEnd"/>
      <w:r w:rsidRPr="000040E8">
        <w:rPr>
          <w:rFonts w:asciiTheme="majorHAnsi" w:hAnsiTheme="majorHAnsi"/>
          <w:szCs w:val="24"/>
        </w:rPr>
        <w:t xml:space="preserve"> in Hermetic PVC Tank.</w:t>
      </w:r>
      <w:proofErr w:type="gramEnd"/>
      <w:r w:rsidRPr="000040E8">
        <w:rPr>
          <w:rFonts w:asciiTheme="majorHAnsi" w:hAnsiTheme="majorHAnsi"/>
          <w:szCs w:val="24"/>
        </w:rPr>
        <w:t xml:space="preserve"> In. C.S. Adler</w:t>
      </w:r>
      <w:r>
        <w:rPr>
          <w:rFonts w:asciiTheme="majorHAnsi" w:hAnsiTheme="majorHAnsi"/>
          <w:szCs w:val="24"/>
        </w:rPr>
        <w:t xml:space="preserve"> et al. (</w:t>
      </w:r>
      <w:r w:rsidRPr="000040E8">
        <w:rPr>
          <w:rFonts w:asciiTheme="majorHAnsi" w:hAnsiTheme="majorHAnsi"/>
          <w:szCs w:val="24"/>
        </w:rPr>
        <w:t>Eds.), Proceedings of the12th International Working Conference on Stored Product Protection (IWCSPP) in Berlin, Germany, October 7-11, 2018. Julius-Kuhn-</w:t>
      </w:r>
      <w:proofErr w:type="spellStart"/>
      <w:r w:rsidRPr="000040E8">
        <w:rPr>
          <w:rFonts w:asciiTheme="majorHAnsi" w:hAnsiTheme="majorHAnsi"/>
          <w:szCs w:val="24"/>
        </w:rPr>
        <w:t>Archiv</w:t>
      </w:r>
      <w:proofErr w:type="spellEnd"/>
      <w:r w:rsidRPr="000040E8">
        <w:rPr>
          <w:rFonts w:asciiTheme="majorHAnsi" w:hAnsiTheme="majorHAnsi"/>
          <w:szCs w:val="24"/>
        </w:rPr>
        <w:t xml:space="preserve"> 463(1), </w:t>
      </w:r>
      <w:proofErr w:type="spellStart"/>
      <w:r w:rsidRPr="000040E8">
        <w:rPr>
          <w:rFonts w:asciiTheme="majorHAnsi" w:hAnsiTheme="majorHAnsi"/>
          <w:szCs w:val="24"/>
        </w:rPr>
        <w:t>Pp</w:t>
      </w:r>
      <w:proofErr w:type="spellEnd"/>
      <w:r w:rsidRPr="000040E8">
        <w:rPr>
          <w:rFonts w:asciiTheme="majorHAnsi" w:hAnsiTheme="majorHAnsi"/>
          <w:szCs w:val="24"/>
        </w:rPr>
        <w:t>: 441-447</w:t>
      </w:r>
      <w:r w:rsidRPr="00E77E2B">
        <w:rPr>
          <w:rFonts w:asciiTheme="majorHAnsi" w:hAnsiTheme="majorHAnsi"/>
          <w:szCs w:val="24"/>
        </w:rPr>
        <w:t>.</w:t>
      </w:r>
      <w:r w:rsidRPr="000040E8">
        <w:rPr>
          <w:rFonts w:asciiTheme="majorHAnsi" w:hAnsiTheme="majorHAnsi"/>
          <w:b/>
          <w:szCs w:val="24"/>
        </w:rPr>
        <w:t xml:space="preserve"> </w:t>
      </w:r>
      <w:r w:rsidRPr="00E77E2B">
        <w:rPr>
          <w:rFonts w:asciiTheme="majorHAnsi" w:hAnsiTheme="majorHAnsi"/>
          <w:szCs w:val="24"/>
        </w:rPr>
        <w:t>(DOI: doi.10.5073/jka.2018.463.098)</w:t>
      </w:r>
    </w:p>
    <w:p w14:paraId="4B697DA6" w14:textId="0F1E542F" w:rsidR="004F22E6" w:rsidRDefault="004F22E6" w:rsidP="004F22E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eastAsia="Calibri" w:hAnsiTheme="majorHAnsi"/>
          <w:szCs w:val="24"/>
        </w:rPr>
      </w:pPr>
      <w:r w:rsidRPr="004F22E6">
        <w:rPr>
          <w:rFonts w:asciiTheme="majorHAnsi" w:hAnsiTheme="majorHAnsi"/>
          <w:szCs w:val="24"/>
        </w:rPr>
        <w:t>2014</w:t>
      </w:r>
      <w:r>
        <w:rPr>
          <w:rFonts w:asciiTheme="majorHAnsi" w:hAnsiTheme="majorHAnsi"/>
          <w:b/>
          <w:szCs w:val="24"/>
        </w:rPr>
        <w:t xml:space="preserve">: </w:t>
      </w:r>
      <w:proofErr w:type="spellStart"/>
      <w:r w:rsidRPr="000040E8">
        <w:rPr>
          <w:rFonts w:asciiTheme="majorHAnsi" w:hAnsiTheme="majorHAnsi"/>
          <w:b/>
          <w:szCs w:val="24"/>
        </w:rPr>
        <w:t>Prasantha</w:t>
      </w:r>
      <w:proofErr w:type="spellEnd"/>
      <w:r w:rsidRPr="000040E8">
        <w:rPr>
          <w:rFonts w:asciiTheme="majorHAnsi" w:hAnsiTheme="majorHAnsi"/>
          <w:b/>
          <w:szCs w:val="24"/>
        </w:rPr>
        <w:t>, B.D.R.</w:t>
      </w:r>
      <w:r w:rsidRPr="000040E8">
        <w:rPr>
          <w:rFonts w:asciiTheme="majorHAnsi" w:hAnsiTheme="majorHAnsi"/>
          <w:szCs w:val="24"/>
        </w:rPr>
        <w:t xml:space="preserve">, </w:t>
      </w:r>
      <w:proofErr w:type="spellStart"/>
      <w:r w:rsidRPr="000040E8">
        <w:rPr>
          <w:rFonts w:asciiTheme="majorHAnsi" w:hAnsiTheme="majorHAnsi"/>
          <w:szCs w:val="24"/>
        </w:rPr>
        <w:t>Prasadi</w:t>
      </w:r>
      <w:proofErr w:type="spellEnd"/>
      <w:r w:rsidRPr="000040E8">
        <w:rPr>
          <w:rFonts w:asciiTheme="majorHAnsi" w:hAnsiTheme="majorHAnsi"/>
          <w:szCs w:val="24"/>
        </w:rPr>
        <w:t xml:space="preserve">, V.P.N. and </w:t>
      </w:r>
      <w:proofErr w:type="spellStart"/>
      <w:r w:rsidRPr="000040E8">
        <w:rPr>
          <w:rFonts w:asciiTheme="majorHAnsi" w:hAnsiTheme="majorHAnsi"/>
          <w:szCs w:val="24"/>
        </w:rPr>
        <w:t>Wimalasiri</w:t>
      </w:r>
      <w:proofErr w:type="spellEnd"/>
      <w:r w:rsidRPr="000040E8">
        <w:rPr>
          <w:rFonts w:asciiTheme="majorHAnsi" w:hAnsiTheme="majorHAnsi"/>
          <w:szCs w:val="24"/>
        </w:rPr>
        <w:t xml:space="preserve">, K.M.S. (2014). </w:t>
      </w:r>
      <w:proofErr w:type="gramStart"/>
      <w:r w:rsidRPr="000040E8">
        <w:rPr>
          <w:rFonts w:asciiTheme="majorHAnsi" w:hAnsiTheme="majorHAnsi"/>
          <w:szCs w:val="24"/>
        </w:rPr>
        <w:t xml:space="preserve">Effect of Hermetic Storage on End-Use Quality of </w:t>
      </w:r>
      <w:proofErr w:type="spellStart"/>
      <w:r w:rsidRPr="000040E8">
        <w:rPr>
          <w:rFonts w:asciiTheme="majorHAnsi" w:hAnsiTheme="majorHAnsi"/>
          <w:szCs w:val="24"/>
        </w:rPr>
        <w:t>Mungbean</w:t>
      </w:r>
      <w:proofErr w:type="spellEnd"/>
      <w:r w:rsidRPr="000040E8">
        <w:rPr>
          <w:rFonts w:asciiTheme="majorHAnsi" w:hAnsiTheme="majorHAnsi"/>
          <w:szCs w:val="24"/>
        </w:rPr>
        <w:t>.</w:t>
      </w:r>
      <w:proofErr w:type="gramEnd"/>
      <w:r w:rsidRPr="000040E8">
        <w:rPr>
          <w:rFonts w:asciiTheme="majorHAnsi" w:hAnsiTheme="majorHAnsi"/>
          <w:szCs w:val="24"/>
        </w:rPr>
        <w:t xml:space="preserve"> </w:t>
      </w:r>
      <w:r w:rsidRPr="000040E8">
        <w:rPr>
          <w:rFonts w:asciiTheme="majorHAnsi" w:eastAsiaTheme="minorHAnsi" w:hAnsiTheme="majorHAnsi"/>
          <w:szCs w:val="24"/>
        </w:rPr>
        <w:t xml:space="preserve">In: Arthur, F.H., </w:t>
      </w:r>
      <w:proofErr w:type="spellStart"/>
      <w:r w:rsidRPr="000040E8">
        <w:rPr>
          <w:rFonts w:asciiTheme="majorHAnsi" w:eastAsiaTheme="minorHAnsi" w:hAnsiTheme="majorHAnsi"/>
          <w:szCs w:val="24"/>
        </w:rPr>
        <w:t>Kengkanpanich</w:t>
      </w:r>
      <w:proofErr w:type="spellEnd"/>
      <w:r w:rsidRPr="000040E8">
        <w:rPr>
          <w:rFonts w:asciiTheme="majorHAnsi" w:eastAsiaTheme="minorHAnsi" w:hAnsiTheme="majorHAnsi"/>
          <w:szCs w:val="24"/>
        </w:rPr>
        <w:t xml:space="preserve">, R., </w:t>
      </w:r>
      <w:proofErr w:type="spellStart"/>
      <w:r w:rsidRPr="000040E8">
        <w:rPr>
          <w:rFonts w:asciiTheme="majorHAnsi" w:eastAsiaTheme="minorHAnsi" w:hAnsiTheme="majorHAnsi"/>
          <w:szCs w:val="24"/>
        </w:rPr>
        <w:t>Chayaprasert</w:t>
      </w:r>
      <w:proofErr w:type="spellEnd"/>
      <w:r w:rsidRPr="000040E8">
        <w:rPr>
          <w:rFonts w:asciiTheme="majorHAnsi" w:eastAsiaTheme="minorHAnsi" w:hAnsiTheme="majorHAnsi"/>
          <w:szCs w:val="24"/>
        </w:rPr>
        <w:t xml:space="preserve">, W. and </w:t>
      </w:r>
      <w:proofErr w:type="spellStart"/>
      <w:r w:rsidRPr="000040E8">
        <w:rPr>
          <w:rFonts w:asciiTheme="majorHAnsi" w:eastAsiaTheme="minorHAnsi" w:hAnsiTheme="majorHAnsi"/>
          <w:szCs w:val="24"/>
        </w:rPr>
        <w:t>Suthisut</w:t>
      </w:r>
      <w:proofErr w:type="spellEnd"/>
      <w:r w:rsidRPr="000040E8">
        <w:rPr>
          <w:rFonts w:asciiTheme="majorHAnsi" w:eastAsiaTheme="minorHAnsi" w:hAnsiTheme="majorHAnsi"/>
          <w:szCs w:val="24"/>
        </w:rPr>
        <w:t xml:space="preserve">, D. (Eds.). </w:t>
      </w:r>
      <w:r w:rsidRPr="000040E8">
        <w:rPr>
          <w:rFonts w:asciiTheme="majorHAnsi" w:hAnsiTheme="majorHAnsi"/>
          <w:szCs w:val="24"/>
        </w:rPr>
        <w:t>Session 5: Fumigation, Hermetic Storage and Modified Atmospheres. </w:t>
      </w:r>
      <w:r w:rsidRPr="000040E8">
        <w:rPr>
          <w:rFonts w:asciiTheme="majorHAnsi" w:hAnsiTheme="majorHAnsi"/>
          <w:i/>
          <w:szCs w:val="24"/>
        </w:rPr>
        <w:t>Proceedings of the 11</w:t>
      </w:r>
      <w:r w:rsidRPr="000040E8">
        <w:rPr>
          <w:rFonts w:asciiTheme="majorHAnsi" w:hAnsiTheme="majorHAnsi"/>
          <w:i/>
          <w:szCs w:val="24"/>
          <w:vertAlign w:val="superscript"/>
        </w:rPr>
        <w:t>th</w:t>
      </w:r>
      <w:r w:rsidRPr="000040E8">
        <w:rPr>
          <w:rFonts w:asciiTheme="majorHAnsi" w:hAnsiTheme="majorHAnsi"/>
          <w:i/>
          <w:szCs w:val="24"/>
        </w:rPr>
        <w:t xml:space="preserve"> International Working Conference on </w:t>
      </w:r>
      <w:r w:rsidRPr="000040E8">
        <w:rPr>
          <w:rFonts w:asciiTheme="majorHAnsi" w:hAnsiTheme="majorHAnsi"/>
          <w:i/>
          <w:szCs w:val="24"/>
        </w:rPr>
        <w:lastRenderedPageBreak/>
        <w:t xml:space="preserve">Stored Product Protection, </w:t>
      </w:r>
      <w:r w:rsidRPr="000040E8">
        <w:rPr>
          <w:rFonts w:asciiTheme="majorHAnsi" w:hAnsiTheme="majorHAnsi"/>
          <w:bCs/>
          <w:i/>
          <w:szCs w:val="24"/>
        </w:rPr>
        <w:t>Chiang Mai, Thailand (24</w:t>
      </w:r>
      <w:r w:rsidRPr="000040E8">
        <w:rPr>
          <w:rFonts w:asciiTheme="majorHAnsi" w:hAnsiTheme="majorHAnsi"/>
          <w:bCs/>
          <w:i/>
          <w:szCs w:val="24"/>
          <w:vertAlign w:val="superscript"/>
        </w:rPr>
        <w:t>th</w:t>
      </w:r>
      <w:r w:rsidRPr="000040E8">
        <w:rPr>
          <w:rFonts w:asciiTheme="majorHAnsi" w:hAnsiTheme="majorHAnsi"/>
          <w:bCs/>
          <w:i/>
          <w:szCs w:val="24"/>
        </w:rPr>
        <w:t xml:space="preserve"> -28</w:t>
      </w:r>
      <w:r w:rsidRPr="000040E8">
        <w:rPr>
          <w:rFonts w:asciiTheme="majorHAnsi" w:hAnsiTheme="majorHAnsi"/>
          <w:bCs/>
          <w:i/>
          <w:szCs w:val="24"/>
          <w:vertAlign w:val="superscript"/>
        </w:rPr>
        <w:t>th</w:t>
      </w:r>
      <w:r w:rsidRPr="000040E8">
        <w:rPr>
          <w:rFonts w:asciiTheme="majorHAnsi" w:hAnsiTheme="majorHAnsi"/>
          <w:bCs/>
          <w:i/>
          <w:szCs w:val="24"/>
        </w:rPr>
        <w:t xml:space="preserve"> November</w:t>
      </w:r>
      <w:r w:rsidRPr="000040E8">
        <w:rPr>
          <w:rFonts w:asciiTheme="majorHAnsi" w:eastAsia="Calibri" w:hAnsiTheme="majorHAnsi"/>
          <w:szCs w:val="24"/>
        </w:rPr>
        <w:t xml:space="preserve">2014), </w:t>
      </w:r>
      <w:proofErr w:type="spellStart"/>
      <w:r w:rsidRPr="000040E8">
        <w:rPr>
          <w:rFonts w:asciiTheme="majorHAnsi" w:eastAsia="Calibri" w:hAnsiTheme="majorHAnsi"/>
          <w:szCs w:val="24"/>
        </w:rPr>
        <w:t>Pp</w:t>
      </w:r>
      <w:proofErr w:type="spellEnd"/>
      <w:r w:rsidRPr="000040E8">
        <w:rPr>
          <w:rFonts w:asciiTheme="majorHAnsi" w:eastAsia="Calibri" w:hAnsiTheme="majorHAnsi"/>
          <w:szCs w:val="24"/>
        </w:rPr>
        <w:t>: 373-384</w:t>
      </w:r>
      <w:r>
        <w:rPr>
          <w:rFonts w:asciiTheme="majorHAnsi" w:eastAsia="Calibri" w:hAnsiTheme="majorHAnsi"/>
          <w:szCs w:val="24"/>
        </w:rPr>
        <w:t>.</w:t>
      </w:r>
    </w:p>
    <w:p w14:paraId="6EA6CFC5" w14:textId="5FC3E429" w:rsidR="004F22E6" w:rsidRPr="000F1614" w:rsidRDefault="004F22E6" w:rsidP="000F161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B22B4B">
        <w:rPr>
          <w:rFonts w:asciiTheme="majorHAnsi" w:hAnsiTheme="majorHAnsi"/>
          <w:bCs/>
          <w:szCs w:val="24"/>
          <w:lang w:val="de-DE"/>
        </w:rPr>
        <w:t>2012</w:t>
      </w:r>
      <w:r w:rsidRPr="00B22B4B">
        <w:rPr>
          <w:rFonts w:asciiTheme="majorHAnsi" w:hAnsiTheme="majorHAnsi"/>
          <w:b/>
          <w:bCs/>
          <w:szCs w:val="24"/>
          <w:lang w:val="de-DE"/>
        </w:rPr>
        <w:t>: Prasantha, B.D.R</w:t>
      </w:r>
      <w:r w:rsidRPr="00B22B4B">
        <w:rPr>
          <w:rFonts w:asciiTheme="majorHAnsi" w:hAnsiTheme="majorHAnsi"/>
          <w:szCs w:val="24"/>
          <w:lang w:val="de-DE"/>
        </w:rPr>
        <w:t xml:space="preserve">., Obenland, D., Walse, S., Johnson, J. (2012). </w:t>
      </w:r>
      <w:proofErr w:type="gramStart"/>
      <w:r w:rsidRPr="000040E8">
        <w:rPr>
          <w:rFonts w:asciiTheme="majorHAnsi" w:hAnsiTheme="majorHAnsi"/>
          <w:szCs w:val="24"/>
        </w:rPr>
        <w:t>High temperature CO</w:t>
      </w:r>
      <w:r w:rsidRPr="000040E8">
        <w:rPr>
          <w:rFonts w:asciiTheme="majorHAnsi" w:hAnsiTheme="majorHAnsi"/>
          <w:szCs w:val="24"/>
          <w:vertAlign w:val="subscript"/>
        </w:rPr>
        <w:t>2</w:t>
      </w:r>
      <w:r w:rsidRPr="000040E8">
        <w:rPr>
          <w:rFonts w:asciiTheme="majorHAnsi" w:hAnsiTheme="majorHAnsi"/>
          <w:szCs w:val="24"/>
        </w:rPr>
        <w:t xml:space="preserve"> treatments for </w:t>
      </w:r>
      <w:proofErr w:type="spellStart"/>
      <w:r w:rsidRPr="000040E8">
        <w:rPr>
          <w:rFonts w:asciiTheme="majorHAnsi" w:hAnsiTheme="majorHAnsi"/>
          <w:szCs w:val="24"/>
        </w:rPr>
        <w:t>inshell</w:t>
      </w:r>
      <w:proofErr w:type="spellEnd"/>
      <w:r w:rsidRPr="000040E8">
        <w:rPr>
          <w:rFonts w:asciiTheme="majorHAnsi" w:hAnsiTheme="majorHAnsi"/>
          <w:szCs w:val="24"/>
        </w:rPr>
        <w:t xml:space="preserve"> walnuts.</w:t>
      </w:r>
      <w:proofErr w:type="gramEnd"/>
      <w:r w:rsidRPr="000040E8">
        <w:rPr>
          <w:rFonts w:asciiTheme="majorHAnsi" w:hAnsiTheme="majorHAnsi"/>
          <w:szCs w:val="24"/>
        </w:rPr>
        <w:t xml:space="preserve"> </w:t>
      </w:r>
      <w:proofErr w:type="gramStart"/>
      <w:r w:rsidRPr="000040E8">
        <w:rPr>
          <w:rFonts w:asciiTheme="majorHAnsi" w:hAnsiTheme="majorHAnsi"/>
          <w:szCs w:val="24"/>
        </w:rPr>
        <w:t>International Research Conference on Methyl Bromide Alternatives and Emissions Reductions.</w:t>
      </w:r>
      <w:proofErr w:type="gramEnd"/>
      <w:r w:rsidRPr="000040E8">
        <w:rPr>
          <w:rFonts w:asciiTheme="majorHAnsi" w:hAnsiTheme="majorHAnsi"/>
          <w:szCs w:val="24"/>
        </w:rPr>
        <w:t xml:space="preserve"> In: Gary </w:t>
      </w:r>
      <w:proofErr w:type="spellStart"/>
      <w:r w:rsidRPr="000040E8">
        <w:rPr>
          <w:rFonts w:asciiTheme="majorHAnsi" w:hAnsiTheme="majorHAnsi"/>
          <w:szCs w:val="24"/>
        </w:rPr>
        <w:t>Obenauf</w:t>
      </w:r>
      <w:proofErr w:type="spellEnd"/>
      <w:r w:rsidRPr="000040E8">
        <w:rPr>
          <w:rFonts w:asciiTheme="majorHAnsi" w:hAnsiTheme="majorHAnsi"/>
          <w:szCs w:val="24"/>
        </w:rPr>
        <w:t xml:space="preserve"> (Ed.), </w:t>
      </w:r>
      <w:r w:rsidRPr="000040E8">
        <w:rPr>
          <w:rFonts w:asciiTheme="majorHAnsi" w:hAnsiTheme="majorHAnsi"/>
          <w:i/>
          <w:szCs w:val="24"/>
        </w:rPr>
        <w:t>Proceedings of the Methyl Bromide Alternatives Outreach</w:t>
      </w:r>
      <w:r w:rsidRPr="000040E8">
        <w:rPr>
          <w:rFonts w:asciiTheme="majorHAnsi" w:hAnsiTheme="majorHAnsi"/>
          <w:szCs w:val="24"/>
        </w:rPr>
        <w:t>, Orlando, Florida, USA, 6</w:t>
      </w:r>
      <w:r w:rsidRPr="000040E8">
        <w:rPr>
          <w:rFonts w:asciiTheme="majorHAnsi" w:hAnsiTheme="majorHAnsi"/>
          <w:szCs w:val="24"/>
          <w:vertAlign w:val="superscript"/>
        </w:rPr>
        <w:t>th</w:t>
      </w:r>
      <w:r w:rsidRPr="000040E8">
        <w:rPr>
          <w:rFonts w:asciiTheme="majorHAnsi" w:hAnsiTheme="majorHAnsi"/>
          <w:szCs w:val="24"/>
        </w:rPr>
        <w:t>-8</w:t>
      </w:r>
      <w:r w:rsidRPr="000040E8">
        <w:rPr>
          <w:rFonts w:asciiTheme="majorHAnsi" w:hAnsiTheme="majorHAnsi"/>
          <w:szCs w:val="24"/>
          <w:vertAlign w:val="superscript"/>
        </w:rPr>
        <w:t>th</w:t>
      </w:r>
      <w:r w:rsidRPr="000040E8">
        <w:rPr>
          <w:rFonts w:asciiTheme="majorHAnsi" w:hAnsiTheme="majorHAnsi"/>
          <w:szCs w:val="24"/>
        </w:rPr>
        <w:t xml:space="preserve">November, 2012, </w:t>
      </w:r>
      <w:proofErr w:type="spellStart"/>
      <w:r w:rsidRPr="000040E8">
        <w:rPr>
          <w:rFonts w:asciiTheme="majorHAnsi" w:hAnsiTheme="majorHAnsi"/>
          <w:szCs w:val="24"/>
        </w:rPr>
        <w:t>Pp</w:t>
      </w:r>
      <w:proofErr w:type="spellEnd"/>
      <w:r w:rsidRPr="000040E8">
        <w:rPr>
          <w:rFonts w:asciiTheme="majorHAnsi" w:hAnsiTheme="majorHAnsi"/>
          <w:szCs w:val="24"/>
        </w:rPr>
        <w:t xml:space="preserve">:  37.1-37.4. </w:t>
      </w:r>
      <w:r w:rsidR="000F1614">
        <w:rPr>
          <w:rFonts w:asciiTheme="majorHAnsi" w:hAnsiTheme="majorHAnsi"/>
          <w:szCs w:val="24"/>
        </w:rPr>
        <w:t xml:space="preserve"> </w:t>
      </w:r>
      <w:r w:rsidRPr="000040E8">
        <w:rPr>
          <w:rFonts w:asciiTheme="majorHAnsi" w:hAnsiTheme="majorHAnsi"/>
          <w:szCs w:val="24"/>
        </w:rPr>
        <w:t>http://mbao.org/</w:t>
      </w:r>
      <w:r w:rsidR="000F1614">
        <w:rPr>
          <w:rFonts w:asciiTheme="majorHAnsi" w:hAnsiTheme="majorHAnsi"/>
          <w:szCs w:val="24"/>
        </w:rPr>
        <w:t>2012/Proceedings/37JohnsonJ.pdf</w:t>
      </w:r>
      <w:r w:rsidRPr="000040E8">
        <w:rPr>
          <w:rFonts w:asciiTheme="majorHAnsi" w:hAnsiTheme="majorHAnsi"/>
          <w:szCs w:val="24"/>
        </w:rPr>
        <w:t>.</w:t>
      </w:r>
    </w:p>
    <w:p w14:paraId="107DB134" w14:textId="50CE5071" w:rsidR="004F22E6" w:rsidRPr="000040E8" w:rsidRDefault="004F22E6" w:rsidP="004F22E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4F22E6">
        <w:rPr>
          <w:rFonts w:asciiTheme="majorHAnsi" w:hAnsiTheme="majorHAnsi"/>
          <w:szCs w:val="24"/>
          <w:lang w:val="de-DE"/>
        </w:rPr>
        <w:t>2002</w:t>
      </w:r>
      <w:r>
        <w:rPr>
          <w:rFonts w:asciiTheme="majorHAnsi" w:hAnsiTheme="majorHAnsi"/>
          <w:b/>
          <w:szCs w:val="24"/>
          <w:lang w:val="de-DE"/>
        </w:rPr>
        <w:t xml:space="preserve">: </w:t>
      </w:r>
      <w:r w:rsidRPr="000040E8">
        <w:rPr>
          <w:rFonts w:asciiTheme="majorHAnsi" w:hAnsiTheme="majorHAnsi"/>
          <w:b/>
          <w:szCs w:val="24"/>
          <w:lang w:val="de-DE"/>
        </w:rPr>
        <w:t xml:space="preserve">Prasantha, B.D.R., </w:t>
      </w:r>
      <w:r w:rsidRPr="000040E8">
        <w:rPr>
          <w:rFonts w:asciiTheme="majorHAnsi" w:hAnsiTheme="majorHAnsi"/>
          <w:szCs w:val="24"/>
          <w:lang w:val="de-DE"/>
        </w:rPr>
        <w:t xml:space="preserve">Reichmuth. </w:t>
      </w:r>
      <w:proofErr w:type="gramStart"/>
      <w:r w:rsidRPr="000040E8">
        <w:rPr>
          <w:rFonts w:asciiTheme="majorHAnsi" w:hAnsiTheme="majorHAnsi"/>
          <w:szCs w:val="24"/>
        </w:rPr>
        <w:t xml:space="preserve">Ch., </w:t>
      </w:r>
      <w:proofErr w:type="spellStart"/>
      <w:r w:rsidRPr="000040E8">
        <w:rPr>
          <w:rFonts w:asciiTheme="majorHAnsi" w:hAnsiTheme="majorHAnsi"/>
          <w:szCs w:val="24"/>
        </w:rPr>
        <w:t>Hetz</w:t>
      </w:r>
      <w:proofErr w:type="spellEnd"/>
      <w:r w:rsidRPr="000040E8">
        <w:rPr>
          <w:rFonts w:asciiTheme="majorHAnsi" w:hAnsiTheme="majorHAnsi"/>
          <w:szCs w:val="24"/>
        </w:rPr>
        <w:t>, S.K. and Adler, C. (2002).</w:t>
      </w:r>
      <w:proofErr w:type="gramEnd"/>
      <w:r w:rsidRPr="000040E8">
        <w:rPr>
          <w:rFonts w:asciiTheme="majorHAnsi" w:hAnsiTheme="majorHAnsi"/>
          <w:szCs w:val="24"/>
        </w:rPr>
        <w:t xml:space="preserve"> Physiological aspects of diatomaceous earth treated cowpea weevil </w:t>
      </w:r>
      <w:proofErr w:type="spellStart"/>
      <w:r w:rsidRPr="000040E8">
        <w:rPr>
          <w:rFonts w:asciiTheme="majorHAnsi" w:hAnsiTheme="majorHAnsi"/>
          <w:i/>
          <w:szCs w:val="24"/>
        </w:rPr>
        <w:t>Callosobruchus</w:t>
      </w:r>
      <w:proofErr w:type="spellEnd"/>
      <w:r w:rsidRPr="000040E8">
        <w:rPr>
          <w:rFonts w:asciiTheme="majorHAnsi" w:hAnsiTheme="majorHAnsi"/>
          <w:i/>
          <w:szCs w:val="24"/>
        </w:rPr>
        <w:t xml:space="preserve"> </w:t>
      </w:r>
      <w:proofErr w:type="spellStart"/>
      <w:r w:rsidRPr="000040E8">
        <w:rPr>
          <w:rFonts w:asciiTheme="majorHAnsi" w:hAnsiTheme="majorHAnsi"/>
          <w:i/>
          <w:szCs w:val="24"/>
        </w:rPr>
        <w:t>maculatus</w:t>
      </w:r>
      <w:proofErr w:type="spellEnd"/>
      <w:r w:rsidRPr="000040E8">
        <w:rPr>
          <w:rFonts w:asciiTheme="majorHAnsi" w:hAnsiTheme="majorHAnsi"/>
          <w:i/>
          <w:szCs w:val="24"/>
        </w:rPr>
        <w:t xml:space="preserve"> </w:t>
      </w:r>
      <w:r w:rsidRPr="000040E8">
        <w:rPr>
          <w:rFonts w:asciiTheme="majorHAnsi" w:hAnsiTheme="majorHAnsi"/>
          <w:szCs w:val="24"/>
        </w:rPr>
        <w:t>(</w:t>
      </w:r>
      <w:r w:rsidRPr="000040E8">
        <w:rPr>
          <w:rFonts w:asciiTheme="majorHAnsi" w:hAnsiTheme="majorHAnsi"/>
          <w:caps/>
          <w:szCs w:val="24"/>
        </w:rPr>
        <w:t>f.</w:t>
      </w:r>
      <w:r w:rsidRPr="000040E8">
        <w:rPr>
          <w:rFonts w:asciiTheme="majorHAnsi" w:hAnsiTheme="majorHAnsi"/>
          <w:szCs w:val="24"/>
        </w:rPr>
        <w:t xml:space="preserve">) </w:t>
      </w:r>
      <w:proofErr w:type="gramStart"/>
      <w:r w:rsidRPr="000040E8">
        <w:rPr>
          <w:rFonts w:asciiTheme="majorHAnsi" w:hAnsiTheme="majorHAnsi"/>
          <w:szCs w:val="24"/>
        </w:rPr>
        <w:t>(</w:t>
      </w:r>
      <w:proofErr w:type="spellStart"/>
      <w:r w:rsidRPr="000040E8">
        <w:rPr>
          <w:rFonts w:asciiTheme="majorHAnsi" w:hAnsiTheme="majorHAnsi"/>
          <w:szCs w:val="24"/>
        </w:rPr>
        <w:t>Coleoptera</w:t>
      </w:r>
      <w:proofErr w:type="spellEnd"/>
      <w:r w:rsidRPr="000040E8">
        <w:rPr>
          <w:rFonts w:asciiTheme="majorHAnsi" w:hAnsiTheme="majorHAnsi"/>
          <w:szCs w:val="24"/>
        </w:rPr>
        <w:t xml:space="preserve">: </w:t>
      </w:r>
      <w:proofErr w:type="spellStart"/>
      <w:r w:rsidRPr="000040E8">
        <w:rPr>
          <w:rFonts w:asciiTheme="majorHAnsi" w:hAnsiTheme="majorHAnsi"/>
          <w:szCs w:val="24"/>
        </w:rPr>
        <w:t>Bruchidae</w:t>
      </w:r>
      <w:proofErr w:type="spellEnd"/>
      <w:r w:rsidRPr="000040E8">
        <w:rPr>
          <w:rFonts w:asciiTheme="majorHAnsi" w:hAnsiTheme="majorHAnsi"/>
          <w:szCs w:val="24"/>
        </w:rPr>
        <w:t>); Chemical and Physical Control.</w:t>
      </w:r>
      <w:proofErr w:type="gramEnd"/>
      <w:r w:rsidRPr="000040E8">
        <w:rPr>
          <w:rFonts w:asciiTheme="majorHAnsi" w:hAnsiTheme="majorHAnsi"/>
          <w:szCs w:val="24"/>
        </w:rPr>
        <w:t xml:space="preserve"> In: </w:t>
      </w:r>
      <w:proofErr w:type="spellStart"/>
      <w:r w:rsidRPr="000040E8">
        <w:rPr>
          <w:rFonts w:asciiTheme="majorHAnsi" w:hAnsiTheme="majorHAnsi"/>
          <w:szCs w:val="24"/>
        </w:rPr>
        <w:t>Credlan</w:t>
      </w:r>
      <w:proofErr w:type="spellEnd"/>
      <w:r w:rsidRPr="000040E8">
        <w:rPr>
          <w:rFonts w:asciiTheme="majorHAnsi" w:hAnsiTheme="majorHAnsi"/>
          <w:szCs w:val="24"/>
        </w:rPr>
        <w:t xml:space="preserve">, P.E., </w:t>
      </w:r>
      <w:proofErr w:type="spellStart"/>
      <w:r w:rsidRPr="000040E8">
        <w:rPr>
          <w:rFonts w:asciiTheme="majorHAnsi" w:hAnsiTheme="majorHAnsi"/>
          <w:szCs w:val="24"/>
        </w:rPr>
        <w:t>Armitage</w:t>
      </w:r>
      <w:proofErr w:type="spellEnd"/>
      <w:r w:rsidRPr="000040E8">
        <w:rPr>
          <w:rFonts w:asciiTheme="majorHAnsi" w:hAnsiTheme="majorHAnsi"/>
          <w:szCs w:val="24"/>
        </w:rPr>
        <w:t xml:space="preserve">, D.M., Bell. </w:t>
      </w:r>
      <w:proofErr w:type="gramStart"/>
      <w:r w:rsidRPr="000040E8">
        <w:rPr>
          <w:rFonts w:asciiTheme="majorHAnsi" w:hAnsiTheme="majorHAnsi"/>
          <w:szCs w:val="24"/>
        </w:rPr>
        <w:t xml:space="preserve">C.H., Cogan, P.M. and </w:t>
      </w:r>
      <w:proofErr w:type="spellStart"/>
      <w:r w:rsidRPr="000040E8">
        <w:rPr>
          <w:rFonts w:asciiTheme="majorHAnsi" w:hAnsiTheme="majorHAnsi"/>
          <w:szCs w:val="24"/>
        </w:rPr>
        <w:t>Highley</w:t>
      </w:r>
      <w:proofErr w:type="spellEnd"/>
      <w:r w:rsidRPr="000040E8">
        <w:rPr>
          <w:rFonts w:asciiTheme="majorHAnsi" w:hAnsiTheme="majorHAnsi"/>
          <w:szCs w:val="24"/>
        </w:rPr>
        <w:t>, E. (Eds.).</w:t>
      </w:r>
      <w:proofErr w:type="gramEnd"/>
      <w:r w:rsidRPr="000040E8">
        <w:rPr>
          <w:rFonts w:asciiTheme="majorHAnsi" w:hAnsiTheme="majorHAnsi"/>
          <w:szCs w:val="24"/>
        </w:rPr>
        <w:t xml:space="preserve"> </w:t>
      </w:r>
      <w:r w:rsidRPr="000040E8">
        <w:rPr>
          <w:rFonts w:asciiTheme="majorHAnsi" w:hAnsiTheme="majorHAnsi"/>
          <w:i/>
          <w:szCs w:val="24"/>
        </w:rPr>
        <w:t xml:space="preserve">Advances in Stored Product </w:t>
      </w:r>
      <w:proofErr w:type="spellStart"/>
      <w:r w:rsidRPr="000040E8">
        <w:rPr>
          <w:rFonts w:asciiTheme="majorHAnsi" w:hAnsiTheme="majorHAnsi"/>
          <w:i/>
          <w:szCs w:val="24"/>
        </w:rPr>
        <w:t>Protection</w:t>
      </w:r>
      <w:r w:rsidRPr="000040E8">
        <w:rPr>
          <w:rFonts w:asciiTheme="majorHAnsi" w:hAnsiTheme="majorHAnsi"/>
          <w:szCs w:val="24"/>
        </w:rPr>
        <w:t>.</w:t>
      </w:r>
      <w:r w:rsidRPr="000040E8">
        <w:rPr>
          <w:rFonts w:asciiTheme="majorHAnsi" w:hAnsiTheme="majorHAnsi"/>
          <w:i/>
          <w:iCs/>
          <w:szCs w:val="24"/>
        </w:rPr>
        <w:t>Proceedings</w:t>
      </w:r>
      <w:proofErr w:type="spellEnd"/>
      <w:r w:rsidRPr="000040E8">
        <w:rPr>
          <w:rFonts w:asciiTheme="majorHAnsi" w:hAnsiTheme="majorHAnsi"/>
          <w:i/>
          <w:iCs/>
          <w:szCs w:val="24"/>
        </w:rPr>
        <w:t xml:space="preserve"> of 8</w:t>
      </w:r>
      <w:r w:rsidRPr="000040E8">
        <w:rPr>
          <w:rFonts w:asciiTheme="majorHAnsi" w:hAnsiTheme="majorHAnsi"/>
          <w:i/>
          <w:iCs/>
          <w:szCs w:val="24"/>
          <w:vertAlign w:val="superscript"/>
        </w:rPr>
        <w:t>th</w:t>
      </w:r>
      <w:r w:rsidRPr="000040E8">
        <w:rPr>
          <w:rFonts w:asciiTheme="majorHAnsi" w:hAnsiTheme="majorHAnsi"/>
          <w:i/>
          <w:iCs/>
          <w:szCs w:val="24"/>
        </w:rPr>
        <w:t xml:space="preserve"> International Working Conference on Stored Product Protection, York, UK (22-26 July 2002)</w:t>
      </w:r>
      <w:r w:rsidRPr="000040E8">
        <w:rPr>
          <w:rFonts w:asciiTheme="majorHAnsi" w:hAnsiTheme="majorHAnsi"/>
          <w:szCs w:val="24"/>
        </w:rPr>
        <w:t>. I, 608-613.</w:t>
      </w:r>
    </w:p>
    <w:p w14:paraId="4103DC73" w14:textId="15F0E688" w:rsidR="004F22E6" w:rsidRPr="000040E8" w:rsidRDefault="004F22E6" w:rsidP="004F22E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B22B4B">
        <w:rPr>
          <w:rFonts w:asciiTheme="majorHAnsi" w:hAnsiTheme="majorHAnsi"/>
          <w:szCs w:val="24"/>
          <w:lang w:val="de-DE"/>
        </w:rPr>
        <w:t>2002</w:t>
      </w:r>
      <w:r w:rsidRPr="00B22B4B">
        <w:rPr>
          <w:rFonts w:asciiTheme="majorHAnsi" w:hAnsiTheme="majorHAnsi"/>
          <w:b/>
          <w:szCs w:val="24"/>
          <w:lang w:val="de-DE"/>
        </w:rPr>
        <w:t xml:space="preserve">: Prasantha, B.D.R., </w:t>
      </w:r>
      <w:r w:rsidRPr="00B22B4B">
        <w:rPr>
          <w:rFonts w:asciiTheme="majorHAnsi" w:hAnsiTheme="majorHAnsi"/>
          <w:szCs w:val="24"/>
          <w:lang w:val="de-DE"/>
        </w:rPr>
        <w:t xml:space="preserve">Reichmuth, Ch. and Büttner, C. (2002). </w:t>
      </w:r>
      <w:r w:rsidRPr="000040E8">
        <w:rPr>
          <w:rFonts w:asciiTheme="majorHAnsi" w:hAnsiTheme="majorHAnsi"/>
          <w:szCs w:val="24"/>
        </w:rPr>
        <w:t xml:space="preserve">Effect of temperature and relative humidity on diatomaceous earth treated </w:t>
      </w:r>
      <w:proofErr w:type="spellStart"/>
      <w:r w:rsidRPr="000040E8">
        <w:rPr>
          <w:rFonts w:asciiTheme="majorHAnsi" w:hAnsiTheme="majorHAnsi"/>
          <w:szCs w:val="24"/>
        </w:rPr>
        <w:t>C</w:t>
      </w:r>
      <w:r w:rsidRPr="000040E8">
        <w:rPr>
          <w:rFonts w:asciiTheme="majorHAnsi" w:hAnsiTheme="majorHAnsi"/>
          <w:i/>
          <w:szCs w:val="24"/>
        </w:rPr>
        <w:t>allosobruchus</w:t>
      </w:r>
      <w:proofErr w:type="spellEnd"/>
      <w:r w:rsidRPr="000040E8">
        <w:rPr>
          <w:rFonts w:asciiTheme="majorHAnsi" w:hAnsiTheme="majorHAnsi"/>
          <w:i/>
          <w:szCs w:val="24"/>
        </w:rPr>
        <w:t xml:space="preserve"> </w:t>
      </w:r>
      <w:proofErr w:type="spellStart"/>
      <w:r w:rsidRPr="000040E8">
        <w:rPr>
          <w:rFonts w:asciiTheme="majorHAnsi" w:hAnsiTheme="majorHAnsi"/>
          <w:i/>
          <w:szCs w:val="24"/>
        </w:rPr>
        <w:t>maculatus</w:t>
      </w:r>
      <w:proofErr w:type="spellEnd"/>
      <w:r w:rsidRPr="000040E8">
        <w:rPr>
          <w:rFonts w:asciiTheme="majorHAnsi" w:hAnsiTheme="majorHAnsi"/>
          <w:i/>
          <w:szCs w:val="24"/>
        </w:rPr>
        <w:t xml:space="preserve"> </w:t>
      </w:r>
      <w:r w:rsidRPr="000040E8">
        <w:rPr>
          <w:rFonts w:asciiTheme="majorHAnsi" w:hAnsiTheme="majorHAnsi"/>
          <w:szCs w:val="24"/>
        </w:rPr>
        <w:t>(</w:t>
      </w:r>
      <w:r w:rsidRPr="000040E8">
        <w:rPr>
          <w:rFonts w:asciiTheme="majorHAnsi" w:hAnsiTheme="majorHAnsi"/>
          <w:caps/>
          <w:szCs w:val="24"/>
        </w:rPr>
        <w:t>f</w:t>
      </w:r>
      <w:r w:rsidRPr="000040E8">
        <w:rPr>
          <w:rFonts w:asciiTheme="majorHAnsi" w:hAnsiTheme="majorHAnsi"/>
          <w:smallCaps/>
          <w:szCs w:val="24"/>
        </w:rPr>
        <w:t>.</w:t>
      </w:r>
      <w:r w:rsidRPr="000040E8">
        <w:rPr>
          <w:rFonts w:asciiTheme="majorHAnsi" w:hAnsiTheme="majorHAnsi"/>
          <w:szCs w:val="24"/>
        </w:rPr>
        <w:t xml:space="preserve">) and </w:t>
      </w:r>
      <w:proofErr w:type="spellStart"/>
      <w:r w:rsidRPr="000040E8">
        <w:rPr>
          <w:rFonts w:asciiTheme="majorHAnsi" w:hAnsiTheme="majorHAnsi"/>
          <w:i/>
          <w:szCs w:val="24"/>
        </w:rPr>
        <w:t>Acanthoscelides</w:t>
      </w:r>
      <w:proofErr w:type="spellEnd"/>
      <w:r w:rsidRPr="000040E8">
        <w:rPr>
          <w:rFonts w:asciiTheme="majorHAnsi" w:hAnsiTheme="majorHAnsi"/>
          <w:i/>
          <w:szCs w:val="24"/>
        </w:rPr>
        <w:t xml:space="preserve"> </w:t>
      </w:r>
      <w:proofErr w:type="spellStart"/>
      <w:r w:rsidRPr="000040E8">
        <w:rPr>
          <w:rFonts w:asciiTheme="majorHAnsi" w:hAnsiTheme="majorHAnsi"/>
          <w:i/>
          <w:szCs w:val="24"/>
        </w:rPr>
        <w:t>obtectus</w:t>
      </w:r>
      <w:proofErr w:type="spellEnd"/>
      <w:r w:rsidRPr="000040E8">
        <w:rPr>
          <w:rFonts w:asciiTheme="majorHAnsi" w:hAnsiTheme="majorHAnsi"/>
          <w:szCs w:val="24"/>
        </w:rPr>
        <w:t xml:space="preserve"> (</w:t>
      </w:r>
      <w:r w:rsidRPr="000040E8">
        <w:rPr>
          <w:rFonts w:asciiTheme="majorHAnsi" w:hAnsiTheme="majorHAnsi"/>
          <w:caps/>
          <w:szCs w:val="24"/>
        </w:rPr>
        <w:t>s</w:t>
      </w:r>
      <w:r w:rsidRPr="000040E8">
        <w:rPr>
          <w:rFonts w:asciiTheme="majorHAnsi" w:hAnsiTheme="majorHAnsi"/>
          <w:szCs w:val="24"/>
        </w:rPr>
        <w:t>ay) (</w:t>
      </w:r>
      <w:proofErr w:type="spellStart"/>
      <w:r w:rsidRPr="000040E8">
        <w:rPr>
          <w:rFonts w:asciiTheme="majorHAnsi" w:hAnsiTheme="majorHAnsi"/>
          <w:szCs w:val="24"/>
        </w:rPr>
        <w:t>Coleoptera</w:t>
      </w:r>
      <w:proofErr w:type="spellEnd"/>
      <w:r w:rsidRPr="000040E8">
        <w:rPr>
          <w:rFonts w:asciiTheme="majorHAnsi" w:hAnsiTheme="majorHAnsi"/>
          <w:szCs w:val="24"/>
        </w:rPr>
        <w:t xml:space="preserve">: </w:t>
      </w:r>
      <w:proofErr w:type="spellStart"/>
      <w:r w:rsidRPr="000040E8">
        <w:rPr>
          <w:rFonts w:asciiTheme="majorHAnsi" w:hAnsiTheme="majorHAnsi"/>
          <w:szCs w:val="24"/>
        </w:rPr>
        <w:t>Bruchidae</w:t>
      </w:r>
      <w:proofErr w:type="spellEnd"/>
      <w:r w:rsidRPr="000040E8">
        <w:rPr>
          <w:rFonts w:asciiTheme="majorHAnsi" w:hAnsiTheme="majorHAnsi"/>
          <w:szCs w:val="24"/>
        </w:rPr>
        <w:t>); Chemical and Physical Control</w:t>
      </w:r>
      <w:r w:rsidRPr="000040E8">
        <w:rPr>
          <w:rFonts w:asciiTheme="majorHAnsi" w:hAnsiTheme="majorHAnsi"/>
          <w:i/>
          <w:iCs/>
          <w:szCs w:val="24"/>
        </w:rPr>
        <w:t xml:space="preserve">. </w:t>
      </w:r>
      <w:r w:rsidRPr="000040E8">
        <w:rPr>
          <w:rFonts w:asciiTheme="majorHAnsi" w:hAnsiTheme="majorHAnsi"/>
          <w:szCs w:val="24"/>
        </w:rPr>
        <w:t xml:space="preserve">In: </w:t>
      </w:r>
      <w:proofErr w:type="spellStart"/>
      <w:r w:rsidRPr="000040E8">
        <w:rPr>
          <w:rFonts w:asciiTheme="majorHAnsi" w:hAnsiTheme="majorHAnsi"/>
          <w:szCs w:val="24"/>
        </w:rPr>
        <w:t>Credlan</w:t>
      </w:r>
      <w:proofErr w:type="spellEnd"/>
      <w:r w:rsidRPr="000040E8">
        <w:rPr>
          <w:rFonts w:asciiTheme="majorHAnsi" w:hAnsiTheme="majorHAnsi"/>
          <w:szCs w:val="24"/>
        </w:rPr>
        <w:t xml:space="preserve">, P.E., </w:t>
      </w:r>
      <w:proofErr w:type="spellStart"/>
      <w:r w:rsidRPr="000040E8">
        <w:rPr>
          <w:rFonts w:asciiTheme="majorHAnsi" w:hAnsiTheme="majorHAnsi"/>
          <w:szCs w:val="24"/>
        </w:rPr>
        <w:t>Armitage</w:t>
      </w:r>
      <w:proofErr w:type="spellEnd"/>
      <w:r w:rsidRPr="000040E8">
        <w:rPr>
          <w:rFonts w:asciiTheme="majorHAnsi" w:hAnsiTheme="majorHAnsi"/>
          <w:szCs w:val="24"/>
        </w:rPr>
        <w:t xml:space="preserve">, D.M., Bell. </w:t>
      </w:r>
      <w:proofErr w:type="gramStart"/>
      <w:r w:rsidRPr="000040E8">
        <w:rPr>
          <w:rFonts w:asciiTheme="majorHAnsi" w:hAnsiTheme="majorHAnsi"/>
          <w:szCs w:val="24"/>
        </w:rPr>
        <w:t xml:space="preserve">C.H., Cogan, P.M. and </w:t>
      </w:r>
      <w:proofErr w:type="spellStart"/>
      <w:r w:rsidRPr="000040E8">
        <w:rPr>
          <w:rFonts w:asciiTheme="majorHAnsi" w:hAnsiTheme="majorHAnsi"/>
          <w:szCs w:val="24"/>
        </w:rPr>
        <w:t>Highley</w:t>
      </w:r>
      <w:proofErr w:type="spellEnd"/>
      <w:r w:rsidRPr="000040E8">
        <w:rPr>
          <w:rFonts w:asciiTheme="majorHAnsi" w:hAnsiTheme="majorHAnsi"/>
          <w:szCs w:val="24"/>
        </w:rPr>
        <w:t>, E. (Eds.).</w:t>
      </w:r>
      <w:proofErr w:type="gramEnd"/>
      <w:r w:rsidRPr="000040E8">
        <w:rPr>
          <w:rFonts w:asciiTheme="majorHAnsi" w:hAnsiTheme="majorHAnsi"/>
          <w:i/>
          <w:szCs w:val="24"/>
        </w:rPr>
        <w:t xml:space="preserve"> </w:t>
      </w:r>
      <w:proofErr w:type="gramStart"/>
      <w:r w:rsidRPr="000040E8">
        <w:rPr>
          <w:rFonts w:asciiTheme="majorHAnsi" w:hAnsiTheme="majorHAnsi"/>
          <w:i/>
          <w:szCs w:val="24"/>
        </w:rPr>
        <w:t>Advances in Stored Product Protection</w:t>
      </w:r>
      <w:r w:rsidRPr="000040E8">
        <w:rPr>
          <w:rFonts w:asciiTheme="majorHAnsi" w:hAnsiTheme="majorHAnsi"/>
          <w:b/>
          <w:i/>
          <w:szCs w:val="24"/>
        </w:rPr>
        <w:t>.</w:t>
      </w:r>
      <w:proofErr w:type="gramEnd"/>
      <w:r w:rsidRPr="000040E8">
        <w:rPr>
          <w:rFonts w:asciiTheme="majorHAnsi" w:hAnsiTheme="majorHAnsi"/>
          <w:i/>
          <w:iCs/>
          <w:szCs w:val="24"/>
        </w:rPr>
        <w:t xml:space="preserve"> Proceedings of 8</w:t>
      </w:r>
      <w:r w:rsidRPr="000040E8">
        <w:rPr>
          <w:rFonts w:asciiTheme="majorHAnsi" w:hAnsiTheme="majorHAnsi"/>
          <w:i/>
          <w:iCs/>
          <w:szCs w:val="24"/>
          <w:vertAlign w:val="superscript"/>
        </w:rPr>
        <w:t>th</w:t>
      </w:r>
      <w:r w:rsidRPr="000040E8">
        <w:rPr>
          <w:rFonts w:asciiTheme="majorHAnsi" w:hAnsiTheme="majorHAnsi"/>
          <w:i/>
          <w:iCs/>
          <w:szCs w:val="24"/>
        </w:rPr>
        <w:t xml:space="preserve"> International Working Conference on Stored Product Protection, York, UK (22-26 July 2002)</w:t>
      </w:r>
      <w:r w:rsidRPr="000040E8">
        <w:rPr>
          <w:rFonts w:asciiTheme="majorHAnsi" w:hAnsiTheme="majorHAnsi"/>
          <w:szCs w:val="24"/>
        </w:rPr>
        <w:t>. I, 763-767.</w:t>
      </w:r>
    </w:p>
    <w:p w14:paraId="4C2D0955" w14:textId="55C89CF6" w:rsidR="004F22E6" w:rsidRPr="000040E8" w:rsidRDefault="004F22E6" w:rsidP="004F22E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B22B4B">
        <w:rPr>
          <w:rFonts w:asciiTheme="majorHAnsi" w:hAnsiTheme="majorHAnsi"/>
          <w:szCs w:val="24"/>
          <w:lang w:val="de-DE"/>
        </w:rPr>
        <w:t>2002</w:t>
      </w:r>
      <w:r w:rsidRPr="00B22B4B">
        <w:rPr>
          <w:rFonts w:asciiTheme="majorHAnsi" w:hAnsiTheme="majorHAnsi"/>
          <w:b/>
          <w:szCs w:val="24"/>
          <w:lang w:val="de-DE"/>
        </w:rPr>
        <w:t>: Prasantha, B.D.R.,</w:t>
      </w:r>
      <w:r w:rsidRPr="00B22B4B">
        <w:rPr>
          <w:rFonts w:asciiTheme="majorHAnsi" w:hAnsiTheme="majorHAnsi"/>
          <w:szCs w:val="24"/>
          <w:lang w:val="de-DE"/>
        </w:rPr>
        <w:t xml:space="preserve"> Reichmuth, Ch. and Büttner, C. (2002). </w:t>
      </w:r>
      <w:r w:rsidRPr="000040E8">
        <w:rPr>
          <w:rFonts w:asciiTheme="majorHAnsi" w:hAnsiTheme="majorHAnsi"/>
          <w:szCs w:val="24"/>
        </w:rPr>
        <w:t xml:space="preserve">Effect of diatomaceous earths on the reproductive performance </w:t>
      </w:r>
      <w:proofErr w:type="spellStart"/>
      <w:r w:rsidRPr="000040E8">
        <w:rPr>
          <w:rFonts w:asciiTheme="majorHAnsi" w:hAnsiTheme="majorHAnsi"/>
          <w:i/>
          <w:szCs w:val="24"/>
        </w:rPr>
        <w:t>Callosobruchus</w:t>
      </w:r>
      <w:proofErr w:type="spellEnd"/>
      <w:r w:rsidRPr="000040E8">
        <w:rPr>
          <w:rFonts w:asciiTheme="majorHAnsi" w:hAnsiTheme="majorHAnsi"/>
          <w:i/>
          <w:szCs w:val="24"/>
        </w:rPr>
        <w:t xml:space="preserve"> maculates </w:t>
      </w:r>
      <w:r w:rsidRPr="000040E8">
        <w:rPr>
          <w:rFonts w:asciiTheme="majorHAnsi" w:hAnsiTheme="majorHAnsi"/>
          <w:szCs w:val="24"/>
        </w:rPr>
        <w:t>(</w:t>
      </w:r>
      <w:proofErr w:type="spellStart"/>
      <w:r w:rsidRPr="000040E8">
        <w:rPr>
          <w:rFonts w:asciiTheme="majorHAnsi" w:hAnsiTheme="majorHAnsi"/>
          <w:szCs w:val="24"/>
        </w:rPr>
        <w:t>Fabricius</w:t>
      </w:r>
      <w:proofErr w:type="spellEnd"/>
      <w:r w:rsidRPr="000040E8">
        <w:rPr>
          <w:rFonts w:asciiTheme="majorHAnsi" w:hAnsiTheme="majorHAnsi"/>
          <w:szCs w:val="24"/>
        </w:rPr>
        <w:t>) (</w:t>
      </w:r>
      <w:proofErr w:type="spellStart"/>
      <w:r w:rsidRPr="000040E8">
        <w:rPr>
          <w:rFonts w:asciiTheme="majorHAnsi" w:hAnsiTheme="majorHAnsi"/>
          <w:szCs w:val="24"/>
        </w:rPr>
        <w:t>Coleoptera</w:t>
      </w:r>
      <w:proofErr w:type="spellEnd"/>
      <w:r w:rsidRPr="000040E8">
        <w:rPr>
          <w:rFonts w:asciiTheme="majorHAnsi" w:hAnsiTheme="majorHAnsi"/>
          <w:szCs w:val="24"/>
        </w:rPr>
        <w:t xml:space="preserve">: </w:t>
      </w:r>
      <w:proofErr w:type="spellStart"/>
      <w:r w:rsidRPr="000040E8">
        <w:rPr>
          <w:rFonts w:asciiTheme="majorHAnsi" w:hAnsiTheme="majorHAnsi"/>
          <w:szCs w:val="24"/>
        </w:rPr>
        <w:t>Bruchidae</w:t>
      </w:r>
      <w:proofErr w:type="spellEnd"/>
      <w:r w:rsidRPr="000040E8">
        <w:rPr>
          <w:rFonts w:asciiTheme="majorHAnsi" w:hAnsiTheme="majorHAnsi"/>
          <w:szCs w:val="24"/>
        </w:rPr>
        <w:t xml:space="preserve">); </w:t>
      </w:r>
      <w:r w:rsidRPr="000040E8">
        <w:rPr>
          <w:rFonts w:asciiTheme="majorHAnsi" w:hAnsiTheme="majorHAnsi"/>
          <w:i/>
          <w:iCs/>
          <w:szCs w:val="24"/>
        </w:rPr>
        <w:t>Biology, Detection and Biological Control</w:t>
      </w:r>
      <w:r w:rsidRPr="000040E8">
        <w:rPr>
          <w:rFonts w:asciiTheme="majorHAnsi" w:hAnsiTheme="majorHAnsi"/>
          <w:szCs w:val="24"/>
        </w:rPr>
        <w:t xml:space="preserve">. </w:t>
      </w:r>
      <w:proofErr w:type="gramStart"/>
      <w:r w:rsidRPr="000040E8">
        <w:rPr>
          <w:rFonts w:asciiTheme="majorHAnsi" w:hAnsiTheme="majorHAnsi"/>
          <w:i/>
          <w:szCs w:val="24"/>
        </w:rPr>
        <w:t>Advances in Stored Product Protection</w:t>
      </w:r>
      <w:r w:rsidRPr="000040E8">
        <w:rPr>
          <w:rFonts w:asciiTheme="majorHAnsi" w:hAnsiTheme="majorHAnsi"/>
          <w:i/>
          <w:iCs/>
          <w:szCs w:val="24"/>
        </w:rPr>
        <w:t>.</w:t>
      </w:r>
      <w:proofErr w:type="gramEnd"/>
      <w:r w:rsidRPr="000040E8">
        <w:rPr>
          <w:rFonts w:asciiTheme="majorHAnsi" w:hAnsiTheme="majorHAnsi"/>
          <w:i/>
          <w:iCs/>
          <w:szCs w:val="24"/>
        </w:rPr>
        <w:t xml:space="preserve"> Proceedings of 8</w:t>
      </w:r>
      <w:r w:rsidRPr="000040E8">
        <w:rPr>
          <w:rFonts w:asciiTheme="majorHAnsi" w:hAnsiTheme="majorHAnsi"/>
          <w:i/>
          <w:iCs/>
          <w:szCs w:val="24"/>
          <w:vertAlign w:val="superscript"/>
        </w:rPr>
        <w:t>th</w:t>
      </w:r>
      <w:r w:rsidRPr="000040E8">
        <w:rPr>
          <w:rFonts w:asciiTheme="majorHAnsi" w:hAnsiTheme="majorHAnsi"/>
          <w:i/>
          <w:iCs/>
          <w:szCs w:val="24"/>
        </w:rPr>
        <w:t>International Working Conference on Stored Product Protection, York, UK (22-26 July 2002)</w:t>
      </w:r>
      <w:r w:rsidRPr="000040E8">
        <w:rPr>
          <w:rFonts w:asciiTheme="majorHAnsi" w:hAnsiTheme="majorHAnsi"/>
          <w:szCs w:val="24"/>
        </w:rPr>
        <w:t>. I, 208-216.</w:t>
      </w:r>
    </w:p>
    <w:p w14:paraId="76CBEEBF" w14:textId="39809CF5" w:rsidR="004F22E6" w:rsidRPr="000040E8" w:rsidRDefault="004F22E6" w:rsidP="004F22E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4F22E6">
        <w:rPr>
          <w:rFonts w:asciiTheme="majorHAnsi" w:hAnsiTheme="majorHAnsi"/>
          <w:szCs w:val="24"/>
        </w:rPr>
        <w:t>2002</w:t>
      </w:r>
      <w:r>
        <w:rPr>
          <w:rFonts w:asciiTheme="majorHAnsi" w:hAnsiTheme="majorHAnsi"/>
          <w:b/>
          <w:szCs w:val="24"/>
        </w:rPr>
        <w:t xml:space="preserve">: </w:t>
      </w:r>
      <w:proofErr w:type="spellStart"/>
      <w:r w:rsidRPr="000040E8">
        <w:rPr>
          <w:rFonts w:asciiTheme="majorHAnsi" w:hAnsiTheme="majorHAnsi"/>
          <w:b/>
          <w:szCs w:val="24"/>
        </w:rPr>
        <w:t>Prasantha</w:t>
      </w:r>
      <w:proofErr w:type="spellEnd"/>
      <w:r w:rsidRPr="000040E8">
        <w:rPr>
          <w:rFonts w:asciiTheme="majorHAnsi" w:hAnsiTheme="majorHAnsi"/>
          <w:b/>
          <w:szCs w:val="24"/>
        </w:rPr>
        <w:t>, B.D.R.</w:t>
      </w:r>
      <w:r w:rsidRPr="000040E8">
        <w:rPr>
          <w:rFonts w:asciiTheme="majorHAnsi" w:hAnsiTheme="majorHAnsi"/>
          <w:szCs w:val="24"/>
        </w:rPr>
        <w:t xml:space="preserve">, </w:t>
      </w:r>
      <w:proofErr w:type="spellStart"/>
      <w:r w:rsidRPr="000040E8">
        <w:rPr>
          <w:rFonts w:asciiTheme="majorHAnsi" w:hAnsiTheme="majorHAnsi"/>
          <w:szCs w:val="24"/>
        </w:rPr>
        <w:t>Reichmuth</w:t>
      </w:r>
      <w:proofErr w:type="spellEnd"/>
      <w:r w:rsidRPr="000040E8">
        <w:rPr>
          <w:rFonts w:asciiTheme="majorHAnsi" w:hAnsiTheme="majorHAnsi"/>
          <w:szCs w:val="24"/>
        </w:rPr>
        <w:t xml:space="preserve">, Ch. and </w:t>
      </w:r>
      <w:proofErr w:type="spellStart"/>
      <w:r w:rsidRPr="000040E8">
        <w:rPr>
          <w:rFonts w:asciiTheme="majorHAnsi" w:hAnsiTheme="majorHAnsi"/>
          <w:szCs w:val="24"/>
        </w:rPr>
        <w:t>Strumpf.Th</w:t>
      </w:r>
      <w:proofErr w:type="spellEnd"/>
      <w:r w:rsidRPr="000040E8">
        <w:rPr>
          <w:rFonts w:asciiTheme="majorHAnsi" w:hAnsiTheme="majorHAnsi"/>
          <w:szCs w:val="24"/>
        </w:rPr>
        <w:t>.</w:t>
      </w:r>
      <w:r>
        <w:rPr>
          <w:rFonts w:asciiTheme="majorHAnsi" w:hAnsiTheme="majorHAnsi"/>
          <w:szCs w:val="24"/>
        </w:rPr>
        <w:t xml:space="preserve"> </w:t>
      </w:r>
      <w:r w:rsidRPr="000040E8">
        <w:rPr>
          <w:rFonts w:asciiTheme="majorHAnsi" w:hAnsiTheme="majorHAnsi"/>
          <w:szCs w:val="24"/>
        </w:rPr>
        <w:t>(2002). Kinetics of diatomaceous earth (Fossil-shield</w:t>
      </w:r>
      <w:r w:rsidRPr="000040E8">
        <w:rPr>
          <w:rFonts w:asciiTheme="majorHAnsi" w:hAnsiTheme="majorHAnsi"/>
          <w:szCs w:val="24"/>
          <w:vertAlign w:val="superscript"/>
        </w:rPr>
        <w:sym w:font="Symbol" w:char="F0D2"/>
      </w:r>
      <w:r w:rsidRPr="000040E8">
        <w:rPr>
          <w:rFonts w:asciiTheme="majorHAnsi" w:hAnsiTheme="majorHAnsi"/>
          <w:szCs w:val="24"/>
        </w:rPr>
        <w:t xml:space="preserve">) uptake by </w:t>
      </w:r>
      <w:proofErr w:type="spellStart"/>
      <w:r w:rsidRPr="000040E8">
        <w:rPr>
          <w:rFonts w:asciiTheme="majorHAnsi" w:hAnsiTheme="majorHAnsi"/>
          <w:i/>
          <w:szCs w:val="24"/>
        </w:rPr>
        <w:t>Callosobruchus</w:t>
      </w:r>
      <w:proofErr w:type="spellEnd"/>
      <w:r w:rsidRPr="000040E8">
        <w:rPr>
          <w:rFonts w:asciiTheme="majorHAnsi" w:hAnsiTheme="majorHAnsi"/>
          <w:i/>
          <w:szCs w:val="24"/>
        </w:rPr>
        <w:t xml:space="preserve"> maculates </w:t>
      </w:r>
      <w:r w:rsidRPr="000040E8">
        <w:rPr>
          <w:rFonts w:asciiTheme="majorHAnsi" w:hAnsiTheme="majorHAnsi"/>
          <w:szCs w:val="24"/>
        </w:rPr>
        <w:t xml:space="preserve">(F.) </w:t>
      </w:r>
      <w:proofErr w:type="gramStart"/>
      <w:r w:rsidRPr="000040E8">
        <w:rPr>
          <w:rFonts w:asciiTheme="majorHAnsi" w:hAnsiTheme="majorHAnsi"/>
          <w:szCs w:val="24"/>
        </w:rPr>
        <w:t>(</w:t>
      </w:r>
      <w:proofErr w:type="spellStart"/>
      <w:r w:rsidRPr="000040E8">
        <w:rPr>
          <w:rFonts w:asciiTheme="majorHAnsi" w:hAnsiTheme="majorHAnsi"/>
          <w:szCs w:val="24"/>
        </w:rPr>
        <w:t>Coleoptera</w:t>
      </w:r>
      <w:proofErr w:type="spellEnd"/>
      <w:r w:rsidRPr="000040E8">
        <w:rPr>
          <w:rFonts w:asciiTheme="majorHAnsi" w:hAnsiTheme="majorHAnsi"/>
          <w:szCs w:val="24"/>
        </w:rPr>
        <w:t xml:space="preserve">: </w:t>
      </w:r>
      <w:proofErr w:type="spellStart"/>
      <w:r w:rsidRPr="000040E8">
        <w:rPr>
          <w:rFonts w:asciiTheme="majorHAnsi" w:hAnsiTheme="majorHAnsi"/>
          <w:szCs w:val="24"/>
        </w:rPr>
        <w:t>Bruchidae</w:t>
      </w:r>
      <w:proofErr w:type="spellEnd"/>
      <w:r w:rsidRPr="000040E8">
        <w:rPr>
          <w:rFonts w:asciiTheme="majorHAnsi" w:hAnsiTheme="majorHAnsi"/>
          <w:szCs w:val="24"/>
        </w:rPr>
        <w:t>); Biology, Detection and Biological Control.</w:t>
      </w:r>
      <w:proofErr w:type="gramEnd"/>
      <w:r w:rsidRPr="000040E8">
        <w:rPr>
          <w:rFonts w:asciiTheme="majorHAnsi" w:hAnsiTheme="majorHAnsi"/>
          <w:szCs w:val="24"/>
        </w:rPr>
        <w:t xml:space="preserve"> </w:t>
      </w:r>
      <w:proofErr w:type="gramStart"/>
      <w:r w:rsidRPr="000040E8">
        <w:rPr>
          <w:rFonts w:asciiTheme="majorHAnsi" w:hAnsiTheme="majorHAnsi"/>
          <w:i/>
          <w:szCs w:val="24"/>
        </w:rPr>
        <w:t>Advances in Stored Product Protection</w:t>
      </w:r>
      <w:r w:rsidRPr="000040E8">
        <w:rPr>
          <w:rFonts w:asciiTheme="majorHAnsi" w:hAnsiTheme="majorHAnsi"/>
          <w:i/>
          <w:iCs/>
          <w:szCs w:val="24"/>
        </w:rPr>
        <w:t>.</w:t>
      </w:r>
      <w:proofErr w:type="gramEnd"/>
      <w:r w:rsidRPr="000040E8">
        <w:rPr>
          <w:rFonts w:asciiTheme="majorHAnsi" w:hAnsiTheme="majorHAnsi"/>
          <w:i/>
          <w:iCs/>
          <w:szCs w:val="24"/>
        </w:rPr>
        <w:t xml:space="preserve"> Proceedings of 8</w:t>
      </w:r>
      <w:r w:rsidRPr="000040E8">
        <w:rPr>
          <w:rFonts w:asciiTheme="majorHAnsi" w:hAnsiTheme="majorHAnsi"/>
          <w:i/>
          <w:iCs/>
          <w:szCs w:val="24"/>
          <w:vertAlign w:val="superscript"/>
        </w:rPr>
        <w:t>th</w:t>
      </w:r>
      <w:r w:rsidRPr="000040E8">
        <w:rPr>
          <w:rFonts w:asciiTheme="majorHAnsi" w:hAnsiTheme="majorHAnsi"/>
          <w:i/>
          <w:iCs/>
          <w:szCs w:val="24"/>
        </w:rPr>
        <w:t xml:space="preserve"> International Working Conference on Stored Product Protection, York, UK (22-26 July 2002)</w:t>
      </w:r>
      <w:r w:rsidRPr="000040E8">
        <w:rPr>
          <w:rFonts w:asciiTheme="majorHAnsi" w:hAnsiTheme="majorHAnsi"/>
          <w:szCs w:val="24"/>
        </w:rPr>
        <w:t>. I, 200-207.</w:t>
      </w:r>
    </w:p>
    <w:p w14:paraId="089312AC" w14:textId="16123A00" w:rsidR="004F22E6" w:rsidRPr="000040E8" w:rsidRDefault="004F22E6" w:rsidP="004F22E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720" w:hanging="720"/>
        <w:jc w:val="both"/>
        <w:rPr>
          <w:rFonts w:asciiTheme="majorHAnsi" w:hAnsiTheme="majorHAnsi"/>
          <w:szCs w:val="24"/>
        </w:rPr>
      </w:pPr>
      <w:r w:rsidRPr="004F22E6">
        <w:rPr>
          <w:rFonts w:asciiTheme="majorHAnsi" w:hAnsiTheme="majorHAnsi"/>
          <w:szCs w:val="24"/>
        </w:rPr>
        <w:t>2002</w:t>
      </w:r>
      <w:r>
        <w:rPr>
          <w:rFonts w:asciiTheme="majorHAnsi" w:hAnsiTheme="majorHAnsi"/>
          <w:b/>
          <w:szCs w:val="24"/>
        </w:rPr>
        <w:t xml:space="preserve">: </w:t>
      </w:r>
      <w:proofErr w:type="spellStart"/>
      <w:r w:rsidRPr="000040E8">
        <w:rPr>
          <w:rFonts w:asciiTheme="majorHAnsi" w:hAnsiTheme="majorHAnsi"/>
          <w:b/>
          <w:szCs w:val="24"/>
        </w:rPr>
        <w:t>Prasantha</w:t>
      </w:r>
      <w:proofErr w:type="spellEnd"/>
      <w:r w:rsidRPr="000040E8">
        <w:rPr>
          <w:rFonts w:asciiTheme="majorHAnsi" w:hAnsiTheme="majorHAnsi"/>
          <w:b/>
          <w:szCs w:val="24"/>
        </w:rPr>
        <w:t>, B.D.R.</w:t>
      </w:r>
      <w:r w:rsidRPr="000040E8">
        <w:rPr>
          <w:rFonts w:asciiTheme="majorHAnsi" w:hAnsiTheme="majorHAnsi"/>
          <w:szCs w:val="24"/>
        </w:rPr>
        <w:t xml:space="preserve"> (2002). </w:t>
      </w:r>
      <w:proofErr w:type="gramStart"/>
      <w:r w:rsidRPr="000040E8">
        <w:rPr>
          <w:rFonts w:asciiTheme="majorHAnsi" w:hAnsiTheme="majorHAnsi"/>
          <w:szCs w:val="24"/>
        </w:rPr>
        <w:t xml:space="preserve">Efficacy of burnt plant material smoke for protection of stored paddy against infestation of </w:t>
      </w:r>
      <w:proofErr w:type="spellStart"/>
      <w:r w:rsidRPr="000040E8">
        <w:rPr>
          <w:rFonts w:asciiTheme="majorHAnsi" w:hAnsiTheme="majorHAnsi"/>
          <w:i/>
          <w:szCs w:val="24"/>
        </w:rPr>
        <w:t>Sitophilus</w:t>
      </w:r>
      <w:proofErr w:type="spellEnd"/>
      <w:r w:rsidRPr="000040E8">
        <w:rPr>
          <w:rFonts w:asciiTheme="majorHAnsi" w:hAnsiTheme="majorHAnsi"/>
          <w:i/>
          <w:szCs w:val="24"/>
        </w:rPr>
        <w:t xml:space="preserve"> </w:t>
      </w:r>
      <w:proofErr w:type="spellStart"/>
      <w:r w:rsidRPr="000040E8">
        <w:rPr>
          <w:rFonts w:asciiTheme="majorHAnsi" w:hAnsiTheme="majorHAnsi"/>
          <w:i/>
          <w:szCs w:val="24"/>
        </w:rPr>
        <w:t>oryzae</w:t>
      </w:r>
      <w:proofErr w:type="spellEnd"/>
      <w:r w:rsidRPr="000040E8">
        <w:rPr>
          <w:rFonts w:asciiTheme="majorHAnsi" w:hAnsiTheme="majorHAnsi"/>
          <w:szCs w:val="24"/>
        </w:rPr>
        <w:t xml:space="preserve"> (L.).</w:t>
      </w:r>
      <w:proofErr w:type="gramEnd"/>
      <w:r w:rsidRPr="000040E8">
        <w:rPr>
          <w:rFonts w:asciiTheme="majorHAnsi" w:hAnsiTheme="majorHAnsi"/>
          <w:szCs w:val="24"/>
        </w:rPr>
        <w:t xml:space="preserve"> In: Adler, C., Navarro, S., </w:t>
      </w:r>
      <w:proofErr w:type="spellStart"/>
      <w:r w:rsidRPr="000040E8">
        <w:rPr>
          <w:rFonts w:asciiTheme="majorHAnsi" w:hAnsiTheme="majorHAnsi"/>
          <w:szCs w:val="24"/>
        </w:rPr>
        <w:t>Schöller</w:t>
      </w:r>
      <w:proofErr w:type="spellEnd"/>
      <w:r w:rsidRPr="000040E8">
        <w:rPr>
          <w:rFonts w:asciiTheme="majorHAnsi" w:hAnsiTheme="majorHAnsi"/>
          <w:szCs w:val="24"/>
        </w:rPr>
        <w:t xml:space="preserve">, M. and </w:t>
      </w:r>
      <w:proofErr w:type="spellStart"/>
      <w:r w:rsidRPr="000040E8">
        <w:rPr>
          <w:rFonts w:asciiTheme="majorHAnsi" w:hAnsiTheme="majorHAnsi"/>
          <w:szCs w:val="24"/>
        </w:rPr>
        <w:t>Stengard-Hanse</w:t>
      </w:r>
      <w:proofErr w:type="spellEnd"/>
      <w:r w:rsidRPr="000040E8">
        <w:rPr>
          <w:rFonts w:asciiTheme="majorHAnsi" w:hAnsiTheme="majorHAnsi"/>
          <w:szCs w:val="24"/>
        </w:rPr>
        <w:t>, L. (eds.), Working group “Integrated Protection in Stored Products”,</w:t>
      </w:r>
      <w:r w:rsidRPr="000040E8">
        <w:rPr>
          <w:rFonts w:asciiTheme="majorHAnsi" w:hAnsiTheme="majorHAnsi"/>
          <w:color w:val="000000"/>
          <w:szCs w:val="24"/>
        </w:rPr>
        <w:t xml:space="preserve"> Proceedings of the </w:t>
      </w:r>
      <w:r w:rsidRPr="000040E8">
        <w:rPr>
          <w:rFonts w:asciiTheme="majorHAnsi" w:hAnsiTheme="majorHAnsi"/>
          <w:szCs w:val="24"/>
        </w:rPr>
        <w:t>meeting in Lisbon, 3</w:t>
      </w:r>
      <w:r w:rsidRPr="000040E8">
        <w:rPr>
          <w:rFonts w:asciiTheme="majorHAnsi" w:hAnsiTheme="majorHAnsi"/>
          <w:szCs w:val="24"/>
          <w:vertAlign w:val="superscript"/>
        </w:rPr>
        <w:t>rd</w:t>
      </w:r>
      <w:r w:rsidRPr="000040E8">
        <w:rPr>
          <w:rFonts w:asciiTheme="majorHAnsi" w:hAnsiTheme="majorHAnsi"/>
          <w:szCs w:val="24"/>
        </w:rPr>
        <w:t xml:space="preserve"> - 5</w:t>
      </w:r>
      <w:r w:rsidRPr="000040E8">
        <w:rPr>
          <w:rFonts w:asciiTheme="majorHAnsi" w:hAnsiTheme="majorHAnsi"/>
          <w:szCs w:val="24"/>
          <w:vertAlign w:val="superscript"/>
        </w:rPr>
        <w:t>th</w:t>
      </w:r>
      <w:r w:rsidRPr="000040E8">
        <w:rPr>
          <w:rFonts w:asciiTheme="majorHAnsi" w:hAnsiTheme="majorHAnsi"/>
          <w:szCs w:val="24"/>
        </w:rPr>
        <w:t xml:space="preserve"> September 2001, Lisbon, Portugal</w:t>
      </w:r>
      <w:r w:rsidRPr="000040E8">
        <w:rPr>
          <w:rFonts w:asciiTheme="majorHAnsi" w:hAnsiTheme="majorHAnsi" w:cs="Arial"/>
          <w:color w:val="000000"/>
          <w:szCs w:val="24"/>
        </w:rPr>
        <w:t xml:space="preserve">. </w:t>
      </w:r>
      <w:proofErr w:type="gramStart"/>
      <w:r w:rsidRPr="000040E8">
        <w:rPr>
          <w:rFonts w:asciiTheme="majorHAnsi" w:hAnsiTheme="majorHAnsi"/>
          <w:i/>
          <w:szCs w:val="24"/>
        </w:rPr>
        <w:t>IOBC-WPRS Bulletin</w:t>
      </w:r>
      <w:r w:rsidRPr="000040E8">
        <w:rPr>
          <w:rFonts w:asciiTheme="majorHAnsi" w:hAnsiTheme="majorHAnsi"/>
          <w:szCs w:val="24"/>
        </w:rPr>
        <w:t>.</w:t>
      </w:r>
      <w:proofErr w:type="gramEnd"/>
      <w:r w:rsidRPr="000040E8">
        <w:rPr>
          <w:rFonts w:asciiTheme="majorHAnsi" w:hAnsiTheme="majorHAnsi"/>
          <w:szCs w:val="24"/>
        </w:rPr>
        <w:t xml:space="preserve"> 25, 171-176.</w:t>
      </w:r>
    </w:p>
    <w:p w14:paraId="42F8CE44" w14:textId="77777777" w:rsidR="009E18FB" w:rsidRDefault="009E18FB" w:rsidP="00F9059B">
      <w:pPr>
        <w:pStyle w:val="Header"/>
        <w:rPr>
          <w:b/>
          <w:bCs/>
          <w:iCs/>
          <w:sz w:val="22"/>
          <w:szCs w:val="22"/>
        </w:rPr>
      </w:pPr>
    </w:p>
    <w:p w14:paraId="54E1F8A6" w14:textId="77777777" w:rsidR="007A6480" w:rsidRPr="0015535F" w:rsidRDefault="007A6480" w:rsidP="007A6480">
      <w:pPr>
        <w:tabs>
          <w:tab w:val="left" w:pos="540"/>
          <w:tab w:val="left" w:pos="980"/>
          <w:tab w:val="left" w:pos="1260"/>
          <w:tab w:val="left" w:pos="4320"/>
          <w:tab w:val="left" w:pos="4500"/>
          <w:tab w:val="left" w:pos="6120"/>
        </w:tabs>
        <w:rPr>
          <w:rFonts w:ascii="Times New Roman" w:hAnsi="Times New Roman"/>
          <w:szCs w:val="24"/>
        </w:rPr>
      </w:pPr>
      <w:r w:rsidRPr="0015535F">
        <w:rPr>
          <w:rFonts w:ascii="Times New Roman" w:hAnsi="Times New Roman"/>
          <w:szCs w:val="24"/>
        </w:rPr>
        <w:t>I hereby certify that the above particular furnished by me are true and correct to the best of my knowledge.</w:t>
      </w:r>
    </w:p>
    <w:p w14:paraId="1450D6D2" w14:textId="77777777" w:rsidR="007A6480" w:rsidRDefault="007A6480" w:rsidP="007A6480">
      <w:pPr>
        <w:tabs>
          <w:tab w:val="left" w:pos="540"/>
          <w:tab w:val="left" w:pos="980"/>
          <w:tab w:val="left" w:pos="1260"/>
          <w:tab w:val="left" w:pos="4320"/>
          <w:tab w:val="left" w:pos="4500"/>
          <w:tab w:val="left" w:pos="6120"/>
        </w:tabs>
        <w:rPr>
          <w:rFonts w:ascii="Times New Roman" w:hAnsi="Times New Roman"/>
          <w:noProof/>
          <w:szCs w:val="24"/>
          <w:lang w:eastAsia="en-US"/>
        </w:rPr>
      </w:pPr>
    </w:p>
    <w:p w14:paraId="7C4DFB25" w14:textId="5454CD48" w:rsidR="007A6480" w:rsidRDefault="00342AE6" w:rsidP="00342AE6">
      <w:pPr>
        <w:overflowPunct/>
        <w:autoSpaceDE/>
        <w:autoSpaceDN/>
        <w:adjustRightInd/>
        <w:spacing w:before="100" w:beforeAutospacing="1" w:after="100" w:afterAutospacing="1"/>
        <w:textAlignment w:val="auto"/>
        <w:rPr>
          <w:rFonts w:ascii="Times New Roman" w:hAnsi="Times New Roman"/>
          <w:szCs w:val="24"/>
          <w:lang w:eastAsia="en-US"/>
        </w:rPr>
      </w:pPr>
      <w:r w:rsidRPr="00342AE6">
        <w:rPr>
          <w:rFonts w:ascii="Times New Roman" w:hAnsi="Times New Roman"/>
          <w:noProof/>
          <w:szCs w:val="24"/>
          <w:lang w:eastAsia="en-US" w:bidi="ta-IN"/>
        </w:rPr>
        <w:drawing>
          <wp:inline distT="0" distB="0" distL="0" distR="0" wp14:anchorId="6E98F038" wp14:editId="0CF256A6">
            <wp:extent cx="764425" cy="542495"/>
            <wp:effectExtent l="0" t="0" r="0" b="0"/>
            <wp:docPr id="3" name="Picture 3" descr="D:\MY Ne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New Signature.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88247" cy="559401"/>
                    </a:xfrm>
                    <a:prstGeom prst="rect">
                      <a:avLst/>
                    </a:prstGeom>
                    <a:noFill/>
                    <a:ln>
                      <a:noFill/>
                    </a:ln>
                  </pic:spPr>
                </pic:pic>
              </a:graphicData>
            </a:graphic>
          </wp:inline>
        </w:drawing>
      </w:r>
    </w:p>
    <w:p w14:paraId="1657F03F" w14:textId="1BB4DF65" w:rsidR="009E18FB" w:rsidRPr="00DB0C42" w:rsidRDefault="007A6480" w:rsidP="00DB0C42">
      <w:pPr>
        <w:tabs>
          <w:tab w:val="left" w:pos="540"/>
          <w:tab w:val="left" w:pos="980"/>
          <w:tab w:val="left" w:pos="1260"/>
          <w:tab w:val="left" w:pos="4320"/>
          <w:tab w:val="left" w:pos="4500"/>
          <w:tab w:val="left" w:pos="6120"/>
        </w:tabs>
        <w:rPr>
          <w:rFonts w:ascii="Times New Roman" w:hAnsi="Times New Roman"/>
          <w:noProof/>
          <w:szCs w:val="24"/>
          <w:lang w:eastAsia="en-US"/>
        </w:rPr>
      </w:pPr>
      <w:r w:rsidRPr="0015535F">
        <w:rPr>
          <w:rFonts w:ascii="Times New Roman" w:hAnsi="Times New Roman"/>
          <w:noProof/>
          <w:szCs w:val="24"/>
          <w:lang w:eastAsia="en-US"/>
        </w:rPr>
        <w:t>BDR Prasantha</w:t>
      </w:r>
    </w:p>
    <w:sectPr w:rsidR="009E18FB" w:rsidRPr="00DB0C42" w:rsidSect="00342AE6">
      <w:footerReference w:type="default" r:id="rId36"/>
      <w:pgSz w:w="11907" w:h="16839" w:code="9"/>
      <w:pgMar w:top="1440" w:right="1107" w:bottom="117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04CB6" w14:textId="77777777" w:rsidR="007B4642" w:rsidRDefault="007B4642" w:rsidP="00A247C6">
      <w:r>
        <w:separator/>
      </w:r>
    </w:p>
  </w:endnote>
  <w:endnote w:type="continuationSeparator" w:id="0">
    <w:p w14:paraId="36FA504E" w14:textId="77777777" w:rsidR="007B4642" w:rsidRDefault="007B4642" w:rsidP="00A2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H SarabunPSK">
    <w:charset w:val="DE"/>
    <w:family w:val="swiss"/>
    <w:pitch w:val="variable"/>
    <w:sig w:usb0="01000003" w:usb1="00000000" w:usb2="00000000" w:usb3="00000000" w:csb0="00010111" w:csb1="00000000"/>
  </w:font>
  <w:font w:name="Tw Cen MT">
    <w:panose1 w:val="020B0602020104020603"/>
    <w:charset w:val="00"/>
    <w:family w:val="swiss"/>
    <w:pitch w:val="variable"/>
    <w:sig w:usb0="00000007"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562401"/>
      <w:docPartObj>
        <w:docPartGallery w:val="Page Numbers (Bottom of Page)"/>
        <w:docPartUnique/>
      </w:docPartObj>
    </w:sdtPr>
    <w:sdtEndPr/>
    <w:sdtContent>
      <w:p w14:paraId="5E84693D" w14:textId="77777777" w:rsidR="00CC15D3" w:rsidRDefault="00CC15D3">
        <w:pPr>
          <w:pStyle w:val="Footer"/>
          <w:jc w:val="right"/>
        </w:pPr>
        <w:r>
          <w:t xml:space="preserve">Page | </w:t>
        </w:r>
        <w:r>
          <w:fldChar w:fldCharType="begin"/>
        </w:r>
        <w:r>
          <w:instrText xml:space="preserve"> PAGE   \* MERGEFORMAT </w:instrText>
        </w:r>
        <w:r>
          <w:fldChar w:fldCharType="separate"/>
        </w:r>
        <w:r w:rsidR="00780115">
          <w:rPr>
            <w:noProof/>
          </w:rPr>
          <w:t>5</w:t>
        </w:r>
        <w:r>
          <w:rPr>
            <w:noProof/>
          </w:rPr>
          <w:fldChar w:fldCharType="end"/>
        </w:r>
        <w:r>
          <w:t xml:space="preserve"> </w:t>
        </w:r>
      </w:p>
    </w:sdtContent>
  </w:sdt>
  <w:p w14:paraId="18C6392E" w14:textId="77777777" w:rsidR="00CC15D3" w:rsidRDefault="00CC1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E22F4" w14:textId="77777777" w:rsidR="007B4642" w:rsidRDefault="007B4642" w:rsidP="00A247C6">
      <w:r>
        <w:separator/>
      </w:r>
    </w:p>
  </w:footnote>
  <w:footnote w:type="continuationSeparator" w:id="0">
    <w:p w14:paraId="26541A10" w14:textId="77777777" w:rsidR="007B4642" w:rsidRDefault="007B4642" w:rsidP="00A24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1FF"/>
    <w:multiLevelType w:val="multilevel"/>
    <w:tmpl w:val="CE76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B19B4"/>
    <w:multiLevelType w:val="multilevel"/>
    <w:tmpl w:val="A54C07E0"/>
    <w:lvl w:ilvl="0">
      <w:start w:val="5"/>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EB4FD3"/>
    <w:multiLevelType w:val="multilevel"/>
    <w:tmpl w:val="3CD41F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5303AB"/>
    <w:multiLevelType w:val="multilevel"/>
    <w:tmpl w:val="73644C16"/>
    <w:lvl w:ilvl="0">
      <w:start w:val="1"/>
      <w:numFmt w:val="decimal"/>
      <w:lvlText w:val="%1."/>
      <w:lvlJc w:val="left"/>
      <w:pPr>
        <w:ind w:left="360" w:hanging="360"/>
      </w:pPr>
      <w:rPr>
        <w:rFonts w:cs="Times New Roman"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1DA0990"/>
    <w:multiLevelType w:val="multilevel"/>
    <w:tmpl w:val="FD9878A0"/>
    <w:lvl w:ilvl="0">
      <w:start w:val="4"/>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CF4351"/>
    <w:multiLevelType w:val="hybridMultilevel"/>
    <w:tmpl w:val="31447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C16C3"/>
    <w:multiLevelType w:val="multilevel"/>
    <w:tmpl w:val="EE8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40015"/>
    <w:multiLevelType w:val="hybridMultilevel"/>
    <w:tmpl w:val="8A685BC6"/>
    <w:lvl w:ilvl="0" w:tplc="3ECC925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3508E"/>
    <w:multiLevelType w:val="multilevel"/>
    <w:tmpl w:val="33D0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464AB"/>
    <w:multiLevelType w:val="multilevel"/>
    <w:tmpl w:val="7F1018D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D7128A0"/>
    <w:multiLevelType w:val="singleLevel"/>
    <w:tmpl w:val="719864C4"/>
    <w:lvl w:ilvl="0">
      <w:start w:val="1"/>
      <w:numFmt w:val="decimal"/>
      <w:lvlText w:val="%1."/>
      <w:legacy w:legacy="1" w:legacySpace="0" w:legacyIndent="360"/>
      <w:lvlJc w:val="left"/>
      <w:pPr>
        <w:ind w:left="360" w:hanging="360"/>
      </w:pPr>
      <w:rPr>
        <w:rFonts w:ascii="CG Times" w:eastAsia="Times New Roman" w:hAnsi="CG Times" w:cs="Times New Roman"/>
        <w:b w:val="0"/>
        <w:i w:val="0"/>
        <w:sz w:val="24"/>
      </w:rPr>
    </w:lvl>
  </w:abstractNum>
  <w:abstractNum w:abstractNumId="11">
    <w:nsid w:val="1DCE2B61"/>
    <w:multiLevelType w:val="hybridMultilevel"/>
    <w:tmpl w:val="0A327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DB32D3"/>
    <w:multiLevelType w:val="hybridMultilevel"/>
    <w:tmpl w:val="F954AC8A"/>
    <w:lvl w:ilvl="0" w:tplc="04090013">
      <w:start w:val="1"/>
      <w:numFmt w:val="upperRoman"/>
      <w:lvlText w:val="%1."/>
      <w:lvlJc w:val="right"/>
      <w:pPr>
        <w:ind w:left="720" w:hanging="72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1E2C79"/>
    <w:multiLevelType w:val="multilevel"/>
    <w:tmpl w:val="0EB45CEE"/>
    <w:lvl w:ilvl="0">
      <w:start w:val="1"/>
      <w:numFmt w:val="decimal"/>
      <w:lvlText w:val="%1."/>
      <w:lvlJc w:val="left"/>
      <w:pPr>
        <w:ind w:left="450" w:hanging="360"/>
      </w:pPr>
      <w:rPr>
        <w:rFonts w:hint="default"/>
        <w:b/>
      </w:rPr>
    </w:lvl>
    <w:lvl w:ilvl="1">
      <w:start w:val="4"/>
      <w:numFmt w:val="decimal"/>
      <w:isLgl/>
      <w:lvlText w:val="%1.%2"/>
      <w:lvlJc w:val="left"/>
      <w:pPr>
        <w:ind w:left="795" w:hanging="705"/>
      </w:pPr>
      <w:rPr>
        <w:rFonts w:hint="default"/>
        <w:sz w:val="24"/>
        <w:szCs w:val="24"/>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4">
    <w:nsid w:val="24CB2729"/>
    <w:multiLevelType w:val="hybridMultilevel"/>
    <w:tmpl w:val="7472C75C"/>
    <w:lvl w:ilvl="0" w:tplc="B100E0C8">
      <w:start w:val="1"/>
      <w:numFmt w:val="decimal"/>
      <w:lvlText w:val="%1."/>
      <w:lvlJc w:val="left"/>
      <w:pPr>
        <w:ind w:left="360" w:hanging="360"/>
      </w:pPr>
      <w:rPr>
        <w:rFonts w:cs="Times New Roman" w:hint="default"/>
        <w:b/>
      </w:rPr>
    </w:lvl>
    <w:lvl w:ilvl="1" w:tplc="DEE46102">
      <w:start w:val="1"/>
      <w:numFmt w:val="decimal"/>
      <w:lvlText w:val="%2."/>
      <w:lvlJc w:val="left"/>
      <w:pPr>
        <w:tabs>
          <w:tab w:val="num" w:pos="360"/>
        </w:tabs>
        <w:ind w:left="360" w:hanging="360"/>
      </w:pPr>
      <w:rPr>
        <w:rFonts w:cs="Times New Roman" w:hint="default"/>
        <w:b/>
        <w:i w:val="0"/>
      </w:rPr>
    </w:lvl>
    <w:lvl w:ilvl="2" w:tplc="D53A9A54">
      <w:start w:val="1"/>
      <w:numFmt w:val="lowerRoman"/>
      <w:lvlText w:val="%3."/>
      <w:lvlJc w:val="left"/>
      <w:pPr>
        <w:ind w:left="2340" w:hanging="720"/>
      </w:pPr>
      <w:rPr>
        <w:rFonts w:hint="default"/>
        <w:i w:val="0"/>
        <w:u w:val="none"/>
      </w:rPr>
    </w:lvl>
    <w:lvl w:ilvl="3" w:tplc="CEA8AFF8">
      <w:start w:val="1"/>
      <w:numFmt w:val="upperRoman"/>
      <w:lvlText w:val="%4."/>
      <w:lvlJc w:val="left"/>
      <w:pPr>
        <w:ind w:left="862" w:hanging="720"/>
      </w:pPr>
      <w:rPr>
        <w:rFonts w:hint="default"/>
        <w:color w:val="auto"/>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8B2747F"/>
    <w:multiLevelType w:val="hybridMultilevel"/>
    <w:tmpl w:val="9970046E"/>
    <w:lvl w:ilvl="0" w:tplc="28F46D38">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nsid w:val="2AC04AEE"/>
    <w:multiLevelType w:val="multilevel"/>
    <w:tmpl w:val="8536EAF6"/>
    <w:lvl w:ilvl="0">
      <w:start w:val="2"/>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D71138D"/>
    <w:multiLevelType w:val="hybridMultilevel"/>
    <w:tmpl w:val="007C0D64"/>
    <w:lvl w:ilvl="0" w:tplc="A3D81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6275FE"/>
    <w:multiLevelType w:val="hybridMultilevel"/>
    <w:tmpl w:val="DF9012AC"/>
    <w:lvl w:ilvl="0" w:tplc="C7EA0A88">
      <w:start w:val="1"/>
      <w:numFmt w:val="upperRoman"/>
      <w:lvlText w:val="%1."/>
      <w:lvlJc w:val="right"/>
      <w:pPr>
        <w:ind w:left="720" w:hanging="360"/>
      </w:pPr>
      <w:rPr>
        <w:i w:val="0"/>
        <w:iCs/>
      </w:rPr>
    </w:lvl>
    <w:lvl w:ilvl="1" w:tplc="04090019" w:tentative="1">
      <w:start w:val="1"/>
      <w:numFmt w:val="lowerLetter"/>
      <w:lvlText w:val="%2."/>
      <w:lvlJc w:val="left"/>
      <w:pPr>
        <w:ind w:left="1440" w:hanging="360"/>
      </w:pPr>
    </w:lvl>
    <w:lvl w:ilvl="2" w:tplc="EF427840">
      <w:start w:val="1"/>
      <w:numFmt w:val="upperRoman"/>
      <w:lvlText w:val="%3."/>
      <w:lvlJc w:val="right"/>
      <w:pPr>
        <w:ind w:left="180" w:hanging="180"/>
      </w:pPr>
      <w:rPr>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23AA7"/>
    <w:multiLevelType w:val="hybridMultilevel"/>
    <w:tmpl w:val="1A1865C8"/>
    <w:lvl w:ilvl="0" w:tplc="368E702E">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nsid w:val="364C3FF2"/>
    <w:multiLevelType w:val="multilevel"/>
    <w:tmpl w:val="BD3AD5D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5213F5"/>
    <w:multiLevelType w:val="multilevel"/>
    <w:tmpl w:val="B9102D5E"/>
    <w:lvl w:ilvl="0">
      <w:start w:val="6"/>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8B770A0"/>
    <w:multiLevelType w:val="hybridMultilevel"/>
    <w:tmpl w:val="3D2AECCE"/>
    <w:lvl w:ilvl="0" w:tplc="58A888BE">
      <w:start w:val="1"/>
      <w:numFmt w:val="decimal"/>
      <w:lvlText w:val="%1."/>
      <w:lvlJc w:val="left"/>
      <w:pPr>
        <w:ind w:left="720" w:hanging="360"/>
      </w:pPr>
      <w:rPr>
        <w:rFonts w:asciiTheme="majorHAnsi" w:hAnsiTheme="maj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DE4F08"/>
    <w:multiLevelType w:val="hybridMultilevel"/>
    <w:tmpl w:val="319A3BCC"/>
    <w:lvl w:ilvl="0" w:tplc="91BE9ED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347FDC"/>
    <w:multiLevelType w:val="hybridMultilevel"/>
    <w:tmpl w:val="8EC0B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55C1042"/>
    <w:multiLevelType w:val="hybridMultilevel"/>
    <w:tmpl w:val="785268FC"/>
    <w:lvl w:ilvl="0" w:tplc="FD6C9F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AD07E6"/>
    <w:multiLevelType w:val="multilevel"/>
    <w:tmpl w:val="209678B4"/>
    <w:lvl w:ilvl="0">
      <w:start w:val="1"/>
      <w:numFmt w:val="upperRoman"/>
      <w:lvlText w:val="%1."/>
      <w:lvlJc w:val="right"/>
      <w:pPr>
        <w:ind w:left="720" w:hanging="720"/>
      </w:pPr>
      <w:rPr>
        <w:rFonts w:hint="default"/>
        <w:b/>
        <w:bCs/>
        <w:i w:val="0"/>
        <w:iCs w:val="0"/>
        <w:color w:val="660066"/>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4ABB2EC6"/>
    <w:multiLevelType w:val="multilevel"/>
    <w:tmpl w:val="4880B6A6"/>
    <w:lvl w:ilvl="0">
      <w:start w:val="4"/>
      <w:numFmt w:val="decimal"/>
      <w:lvlText w:val="%1"/>
      <w:lvlJc w:val="left"/>
      <w:pPr>
        <w:ind w:left="405" w:hanging="405"/>
      </w:pPr>
      <w:rPr>
        <w:rFonts w:hint="default"/>
      </w:rPr>
    </w:lvl>
    <w:lvl w:ilvl="1">
      <w:start w:val="5"/>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6615B3"/>
    <w:multiLevelType w:val="multilevel"/>
    <w:tmpl w:val="466271AA"/>
    <w:lvl w:ilvl="0">
      <w:start w:val="4"/>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9">
    <w:nsid w:val="57C0197C"/>
    <w:multiLevelType w:val="multilevel"/>
    <w:tmpl w:val="DD849F48"/>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AD741E1"/>
    <w:multiLevelType w:val="hybridMultilevel"/>
    <w:tmpl w:val="028CFE5E"/>
    <w:lvl w:ilvl="0" w:tplc="E4204A9C">
      <w:start w:val="1"/>
      <w:numFmt w:val="decimal"/>
      <w:lvlText w:val="%1."/>
      <w:lvlJc w:val="left"/>
      <w:pPr>
        <w:ind w:left="1506" w:hanging="360"/>
      </w:pPr>
      <w:rPr>
        <w:b/>
        <w:sz w:val="24"/>
        <w:szCs w:val="24"/>
      </w:rPr>
    </w:lvl>
    <w:lvl w:ilvl="1" w:tplc="04090019">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1">
    <w:nsid w:val="5AE25302"/>
    <w:multiLevelType w:val="multilevel"/>
    <w:tmpl w:val="1144BB46"/>
    <w:lvl w:ilvl="0">
      <w:start w:val="4"/>
      <w:numFmt w:val="decimal"/>
      <w:lvlText w:val="%1"/>
      <w:lvlJc w:val="left"/>
      <w:pPr>
        <w:ind w:left="555" w:hanging="555"/>
      </w:pPr>
      <w:rPr>
        <w:rFonts w:hint="default"/>
      </w:rPr>
    </w:lvl>
    <w:lvl w:ilvl="1">
      <w:start w:val="6"/>
      <w:numFmt w:val="decimal"/>
      <w:lvlText w:val="%1.%2"/>
      <w:lvlJc w:val="left"/>
      <w:pPr>
        <w:ind w:left="697" w:hanging="555"/>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2C74725"/>
    <w:multiLevelType w:val="hybridMultilevel"/>
    <w:tmpl w:val="21E822C6"/>
    <w:lvl w:ilvl="0" w:tplc="6D20C740">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D555CC"/>
    <w:multiLevelType w:val="multilevel"/>
    <w:tmpl w:val="7A104A6E"/>
    <w:lvl w:ilvl="0">
      <w:start w:val="4"/>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408408E"/>
    <w:multiLevelType w:val="multilevel"/>
    <w:tmpl w:val="92E62C4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6212B5"/>
    <w:multiLevelType w:val="hybridMultilevel"/>
    <w:tmpl w:val="EF845E14"/>
    <w:lvl w:ilvl="0" w:tplc="3DD438E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nsid w:val="6A6C7C40"/>
    <w:multiLevelType w:val="multilevel"/>
    <w:tmpl w:val="F34C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4F1095"/>
    <w:multiLevelType w:val="hybridMultilevel"/>
    <w:tmpl w:val="6C6CDF8A"/>
    <w:lvl w:ilvl="0" w:tplc="6F44F766">
      <w:start w:val="1"/>
      <w:numFmt w:val="decimal"/>
      <w:lvlText w:val="%1."/>
      <w:lvlJc w:val="left"/>
      <w:pPr>
        <w:ind w:left="450" w:hanging="360"/>
      </w:pPr>
      <w:rPr>
        <w:rFonts w:asciiTheme="majorHAnsi" w:eastAsia="Times New Roman" w:hAnsiTheme="majorHAnsi" w:cs="Times New Roman"/>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6C676F5E"/>
    <w:multiLevelType w:val="hybridMultilevel"/>
    <w:tmpl w:val="C8D62CAA"/>
    <w:lvl w:ilvl="0" w:tplc="C1D6B1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DE7796A"/>
    <w:multiLevelType w:val="hybridMultilevel"/>
    <w:tmpl w:val="9DB82E0E"/>
    <w:lvl w:ilvl="0" w:tplc="33FE1FDA">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5365E3"/>
    <w:multiLevelType w:val="hybridMultilevel"/>
    <w:tmpl w:val="6722223C"/>
    <w:lvl w:ilvl="0" w:tplc="CA129DE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1AD5508"/>
    <w:multiLevelType w:val="hybridMultilevel"/>
    <w:tmpl w:val="49FA8F62"/>
    <w:lvl w:ilvl="0" w:tplc="87544B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7A6869"/>
    <w:multiLevelType w:val="multilevel"/>
    <w:tmpl w:val="90AE05D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A72B1C"/>
    <w:multiLevelType w:val="multilevel"/>
    <w:tmpl w:val="0D4C90E4"/>
    <w:lvl w:ilvl="0">
      <w:start w:val="4"/>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AE90B08"/>
    <w:multiLevelType w:val="hybridMultilevel"/>
    <w:tmpl w:val="5D063FF0"/>
    <w:lvl w:ilvl="0" w:tplc="546073C8">
      <w:start w:val="1"/>
      <w:numFmt w:val="decimal"/>
      <w:lvlText w:val="%1."/>
      <w:lvlJc w:val="left"/>
      <w:pPr>
        <w:ind w:left="360" w:hanging="360"/>
      </w:pPr>
      <w:rPr>
        <w:rFonts w:ascii="CG Times" w:eastAsia="Times New Roman" w:hAnsi="CG Times" w:cs="Times New Roman"/>
        <w:sz w:val="24"/>
        <w:szCs w:val="24"/>
      </w:rPr>
    </w:lvl>
    <w:lvl w:ilvl="1" w:tplc="C450B68C">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0"/>
  </w:num>
  <w:num w:numId="2">
    <w:abstractNumId w:val="44"/>
  </w:num>
  <w:num w:numId="3">
    <w:abstractNumId w:val="14"/>
  </w:num>
  <w:num w:numId="4">
    <w:abstractNumId w:val="3"/>
  </w:num>
  <w:num w:numId="5">
    <w:abstractNumId w:val="24"/>
  </w:num>
  <w:num w:numId="6">
    <w:abstractNumId w:val="15"/>
  </w:num>
  <w:num w:numId="7">
    <w:abstractNumId w:val="19"/>
  </w:num>
  <w:num w:numId="8">
    <w:abstractNumId w:val="38"/>
  </w:num>
  <w:num w:numId="9">
    <w:abstractNumId w:val="13"/>
  </w:num>
  <w:num w:numId="10">
    <w:abstractNumId w:val="37"/>
  </w:num>
  <w:num w:numId="11">
    <w:abstractNumId w:val="41"/>
  </w:num>
  <w:num w:numId="12">
    <w:abstractNumId w:val="4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num>
  <w:num w:numId="16">
    <w:abstractNumId w:val="26"/>
  </w:num>
  <w:num w:numId="17">
    <w:abstractNumId w:val="20"/>
  </w:num>
  <w:num w:numId="18">
    <w:abstractNumId w:val="7"/>
  </w:num>
  <w:num w:numId="19">
    <w:abstractNumId w:val="23"/>
  </w:num>
  <w:num w:numId="20">
    <w:abstractNumId w:val="12"/>
  </w:num>
  <w:num w:numId="21">
    <w:abstractNumId w:val="18"/>
  </w:num>
  <w:num w:numId="22">
    <w:abstractNumId w:val="28"/>
  </w:num>
  <w:num w:numId="23">
    <w:abstractNumId w:val="27"/>
  </w:num>
  <w:num w:numId="24">
    <w:abstractNumId w:val="31"/>
  </w:num>
  <w:num w:numId="25">
    <w:abstractNumId w:val="25"/>
  </w:num>
  <w:num w:numId="26">
    <w:abstractNumId w:val="42"/>
  </w:num>
  <w:num w:numId="27">
    <w:abstractNumId w:val="34"/>
  </w:num>
  <w:num w:numId="28">
    <w:abstractNumId w:val="1"/>
  </w:num>
  <w:num w:numId="29">
    <w:abstractNumId w:val="29"/>
  </w:num>
  <w:num w:numId="30">
    <w:abstractNumId w:val="9"/>
  </w:num>
  <w:num w:numId="31">
    <w:abstractNumId w:val="30"/>
  </w:num>
  <w:num w:numId="32">
    <w:abstractNumId w:val="17"/>
  </w:num>
  <w:num w:numId="33">
    <w:abstractNumId w:val="8"/>
  </w:num>
  <w:num w:numId="34">
    <w:abstractNumId w:val="0"/>
  </w:num>
  <w:num w:numId="35">
    <w:abstractNumId w:val="32"/>
  </w:num>
  <w:num w:numId="36">
    <w:abstractNumId w:val="4"/>
  </w:num>
  <w:num w:numId="37">
    <w:abstractNumId w:val="43"/>
  </w:num>
  <w:num w:numId="38">
    <w:abstractNumId w:val="33"/>
  </w:num>
  <w:num w:numId="39">
    <w:abstractNumId w:val="6"/>
  </w:num>
  <w:num w:numId="40">
    <w:abstractNumId w:val="36"/>
  </w:num>
  <w:num w:numId="41">
    <w:abstractNumId w:val="21"/>
  </w:num>
  <w:num w:numId="42">
    <w:abstractNumId w:val="22"/>
  </w:num>
  <w:num w:numId="43">
    <w:abstractNumId w:val="2"/>
  </w:num>
  <w:num w:numId="44">
    <w:abstractNumId w:val="39"/>
  </w:num>
  <w:num w:numId="45">
    <w:abstractNumId w:val="3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C6"/>
    <w:rsid w:val="0001002C"/>
    <w:rsid w:val="000119A1"/>
    <w:rsid w:val="00011F82"/>
    <w:rsid w:val="00014D8A"/>
    <w:rsid w:val="00021B7B"/>
    <w:rsid w:val="00023A5E"/>
    <w:rsid w:val="00023AC8"/>
    <w:rsid w:val="00030C2E"/>
    <w:rsid w:val="00034BB9"/>
    <w:rsid w:val="0003533E"/>
    <w:rsid w:val="00043729"/>
    <w:rsid w:val="00046241"/>
    <w:rsid w:val="00052087"/>
    <w:rsid w:val="00060A7E"/>
    <w:rsid w:val="00060A87"/>
    <w:rsid w:val="00067F71"/>
    <w:rsid w:val="000734B3"/>
    <w:rsid w:val="0008327A"/>
    <w:rsid w:val="0009015E"/>
    <w:rsid w:val="00090758"/>
    <w:rsid w:val="00093E87"/>
    <w:rsid w:val="00094402"/>
    <w:rsid w:val="000957BB"/>
    <w:rsid w:val="00097C22"/>
    <w:rsid w:val="000A1B39"/>
    <w:rsid w:val="000A6250"/>
    <w:rsid w:val="000A656B"/>
    <w:rsid w:val="000B2D6B"/>
    <w:rsid w:val="000C7481"/>
    <w:rsid w:val="000D0DB0"/>
    <w:rsid w:val="000D3984"/>
    <w:rsid w:val="000D76EA"/>
    <w:rsid w:val="000E3B6A"/>
    <w:rsid w:val="000E4F36"/>
    <w:rsid w:val="000F1614"/>
    <w:rsid w:val="000F320D"/>
    <w:rsid w:val="00101E41"/>
    <w:rsid w:val="00112C7C"/>
    <w:rsid w:val="00114DAB"/>
    <w:rsid w:val="00117557"/>
    <w:rsid w:val="0014093D"/>
    <w:rsid w:val="001412F2"/>
    <w:rsid w:val="00144579"/>
    <w:rsid w:val="00144BDE"/>
    <w:rsid w:val="00145804"/>
    <w:rsid w:val="00154724"/>
    <w:rsid w:val="00154A58"/>
    <w:rsid w:val="0015696F"/>
    <w:rsid w:val="00156E68"/>
    <w:rsid w:val="00167731"/>
    <w:rsid w:val="001705D9"/>
    <w:rsid w:val="001712A9"/>
    <w:rsid w:val="00175253"/>
    <w:rsid w:val="0018403F"/>
    <w:rsid w:val="00184D0A"/>
    <w:rsid w:val="00192259"/>
    <w:rsid w:val="001935DE"/>
    <w:rsid w:val="0019596D"/>
    <w:rsid w:val="00196325"/>
    <w:rsid w:val="00196A50"/>
    <w:rsid w:val="001A34B9"/>
    <w:rsid w:val="001A7683"/>
    <w:rsid w:val="001C7AA3"/>
    <w:rsid w:val="001D14E9"/>
    <w:rsid w:val="001D716C"/>
    <w:rsid w:val="001F1493"/>
    <w:rsid w:val="001F7E30"/>
    <w:rsid w:val="00205A54"/>
    <w:rsid w:val="00224CC2"/>
    <w:rsid w:val="0022523D"/>
    <w:rsid w:val="002306E7"/>
    <w:rsid w:val="002336E4"/>
    <w:rsid w:val="00235EEF"/>
    <w:rsid w:val="0023789B"/>
    <w:rsid w:val="00254B14"/>
    <w:rsid w:val="00256FE5"/>
    <w:rsid w:val="00257640"/>
    <w:rsid w:val="00265C1F"/>
    <w:rsid w:val="00266A5C"/>
    <w:rsid w:val="002732B1"/>
    <w:rsid w:val="00282D5D"/>
    <w:rsid w:val="00293C95"/>
    <w:rsid w:val="00294AA0"/>
    <w:rsid w:val="002B3A4A"/>
    <w:rsid w:val="002C4371"/>
    <w:rsid w:val="002C4DE6"/>
    <w:rsid w:val="002D08D7"/>
    <w:rsid w:val="002E7BE2"/>
    <w:rsid w:val="002F2540"/>
    <w:rsid w:val="002F3DA1"/>
    <w:rsid w:val="00302532"/>
    <w:rsid w:val="003073CA"/>
    <w:rsid w:val="0031041C"/>
    <w:rsid w:val="0031203D"/>
    <w:rsid w:val="00321F08"/>
    <w:rsid w:val="00323145"/>
    <w:rsid w:val="003313B4"/>
    <w:rsid w:val="00336024"/>
    <w:rsid w:val="003411D8"/>
    <w:rsid w:val="00342AE6"/>
    <w:rsid w:val="0034447C"/>
    <w:rsid w:val="0034705C"/>
    <w:rsid w:val="00374941"/>
    <w:rsid w:val="003820D1"/>
    <w:rsid w:val="0038280F"/>
    <w:rsid w:val="00383EAA"/>
    <w:rsid w:val="00391B13"/>
    <w:rsid w:val="0039667E"/>
    <w:rsid w:val="003A34E0"/>
    <w:rsid w:val="003B0C97"/>
    <w:rsid w:val="003B166E"/>
    <w:rsid w:val="003B7048"/>
    <w:rsid w:val="003C2FDF"/>
    <w:rsid w:val="003C52B9"/>
    <w:rsid w:val="003C586C"/>
    <w:rsid w:val="003C7406"/>
    <w:rsid w:val="003E48C2"/>
    <w:rsid w:val="003E4D94"/>
    <w:rsid w:val="003E6610"/>
    <w:rsid w:val="003F1242"/>
    <w:rsid w:val="003F5F34"/>
    <w:rsid w:val="003F7BE5"/>
    <w:rsid w:val="00402037"/>
    <w:rsid w:val="004032B5"/>
    <w:rsid w:val="00414209"/>
    <w:rsid w:val="00414450"/>
    <w:rsid w:val="004215F4"/>
    <w:rsid w:val="00431163"/>
    <w:rsid w:val="004422E0"/>
    <w:rsid w:val="00453813"/>
    <w:rsid w:val="00472486"/>
    <w:rsid w:val="0047549B"/>
    <w:rsid w:val="00482759"/>
    <w:rsid w:val="0049002E"/>
    <w:rsid w:val="004A064C"/>
    <w:rsid w:val="004A3945"/>
    <w:rsid w:val="004A48DF"/>
    <w:rsid w:val="004B0421"/>
    <w:rsid w:val="004B0651"/>
    <w:rsid w:val="004C1E4D"/>
    <w:rsid w:val="004C2F79"/>
    <w:rsid w:val="004C3DE9"/>
    <w:rsid w:val="004C3F67"/>
    <w:rsid w:val="004C69CC"/>
    <w:rsid w:val="004D09DB"/>
    <w:rsid w:val="004D0C0E"/>
    <w:rsid w:val="004E4388"/>
    <w:rsid w:val="004F010A"/>
    <w:rsid w:val="004F1233"/>
    <w:rsid w:val="004F22E6"/>
    <w:rsid w:val="004F485A"/>
    <w:rsid w:val="004F6110"/>
    <w:rsid w:val="0051606B"/>
    <w:rsid w:val="0052005A"/>
    <w:rsid w:val="00524CCF"/>
    <w:rsid w:val="005318A4"/>
    <w:rsid w:val="00532D7A"/>
    <w:rsid w:val="005378E9"/>
    <w:rsid w:val="005417BE"/>
    <w:rsid w:val="005428E3"/>
    <w:rsid w:val="00544731"/>
    <w:rsid w:val="00556D89"/>
    <w:rsid w:val="0055746B"/>
    <w:rsid w:val="00563AA7"/>
    <w:rsid w:val="005725B4"/>
    <w:rsid w:val="00574920"/>
    <w:rsid w:val="00580376"/>
    <w:rsid w:val="00585F29"/>
    <w:rsid w:val="005948C1"/>
    <w:rsid w:val="00596F11"/>
    <w:rsid w:val="00597C39"/>
    <w:rsid w:val="00597F97"/>
    <w:rsid w:val="005A26AF"/>
    <w:rsid w:val="005B0E2C"/>
    <w:rsid w:val="005B11DE"/>
    <w:rsid w:val="005B17A5"/>
    <w:rsid w:val="005B23ED"/>
    <w:rsid w:val="005C256C"/>
    <w:rsid w:val="005C462E"/>
    <w:rsid w:val="005C5AA2"/>
    <w:rsid w:val="005D2103"/>
    <w:rsid w:val="005D307E"/>
    <w:rsid w:val="005E3765"/>
    <w:rsid w:val="005E58AF"/>
    <w:rsid w:val="00601601"/>
    <w:rsid w:val="00604098"/>
    <w:rsid w:val="00611FF0"/>
    <w:rsid w:val="00613DCE"/>
    <w:rsid w:val="0061451E"/>
    <w:rsid w:val="0062438F"/>
    <w:rsid w:val="00625A6D"/>
    <w:rsid w:val="00630C14"/>
    <w:rsid w:val="00631AC6"/>
    <w:rsid w:val="00634246"/>
    <w:rsid w:val="006433D0"/>
    <w:rsid w:val="006518A2"/>
    <w:rsid w:val="00652B80"/>
    <w:rsid w:val="006547FD"/>
    <w:rsid w:val="00663988"/>
    <w:rsid w:val="00671C77"/>
    <w:rsid w:val="006724D2"/>
    <w:rsid w:val="00672614"/>
    <w:rsid w:val="00677A8B"/>
    <w:rsid w:val="00685945"/>
    <w:rsid w:val="00692D37"/>
    <w:rsid w:val="00694308"/>
    <w:rsid w:val="00695CDF"/>
    <w:rsid w:val="00697748"/>
    <w:rsid w:val="006A0E93"/>
    <w:rsid w:val="006B035C"/>
    <w:rsid w:val="006B4D7B"/>
    <w:rsid w:val="006C594B"/>
    <w:rsid w:val="006D545E"/>
    <w:rsid w:val="006E2D22"/>
    <w:rsid w:val="006E4B5A"/>
    <w:rsid w:val="006F1A57"/>
    <w:rsid w:val="00707924"/>
    <w:rsid w:val="00714288"/>
    <w:rsid w:val="00724E22"/>
    <w:rsid w:val="007259E4"/>
    <w:rsid w:val="00734E08"/>
    <w:rsid w:val="00736F1A"/>
    <w:rsid w:val="007412FB"/>
    <w:rsid w:val="00742D2B"/>
    <w:rsid w:val="00742D3A"/>
    <w:rsid w:val="00745F8C"/>
    <w:rsid w:val="00751912"/>
    <w:rsid w:val="007540B2"/>
    <w:rsid w:val="00761C26"/>
    <w:rsid w:val="0076509A"/>
    <w:rsid w:val="007707E1"/>
    <w:rsid w:val="00773A96"/>
    <w:rsid w:val="00775642"/>
    <w:rsid w:val="00776F65"/>
    <w:rsid w:val="00780115"/>
    <w:rsid w:val="00780B90"/>
    <w:rsid w:val="00781897"/>
    <w:rsid w:val="00782605"/>
    <w:rsid w:val="00791241"/>
    <w:rsid w:val="00794C88"/>
    <w:rsid w:val="00795BD7"/>
    <w:rsid w:val="00796B91"/>
    <w:rsid w:val="007975F1"/>
    <w:rsid w:val="007A6480"/>
    <w:rsid w:val="007A6CA7"/>
    <w:rsid w:val="007B4642"/>
    <w:rsid w:val="007B63F5"/>
    <w:rsid w:val="007B7123"/>
    <w:rsid w:val="007C2ACE"/>
    <w:rsid w:val="007C7733"/>
    <w:rsid w:val="007D4E4A"/>
    <w:rsid w:val="007E5B92"/>
    <w:rsid w:val="007F026F"/>
    <w:rsid w:val="007F09CE"/>
    <w:rsid w:val="007F1DAD"/>
    <w:rsid w:val="007F248A"/>
    <w:rsid w:val="007F3E03"/>
    <w:rsid w:val="007F4DD4"/>
    <w:rsid w:val="0080156C"/>
    <w:rsid w:val="008064A0"/>
    <w:rsid w:val="00813923"/>
    <w:rsid w:val="008155E2"/>
    <w:rsid w:val="00820149"/>
    <w:rsid w:val="00820D57"/>
    <w:rsid w:val="008240AA"/>
    <w:rsid w:val="00827456"/>
    <w:rsid w:val="008420DA"/>
    <w:rsid w:val="00843033"/>
    <w:rsid w:val="0084376C"/>
    <w:rsid w:val="0084466B"/>
    <w:rsid w:val="008471CE"/>
    <w:rsid w:val="00851469"/>
    <w:rsid w:val="00853F9C"/>
    <w:rsid w:val="00876094"/>
    <w:rsid w:val="00876E2E"/>
    <w:rsid w:val="008776E3"/>
    <w:rsid w:val="008778AB"/>
    <w:rsid w:val="008879BA"/>
    <w:rsid w:val="008960DC"/>
    <w:rsid w:val="008A0DB1"/>
    <w:rsid w:val="008A799A"/>
    <w:rsid w:val="008B2467"/>
    <w:rsid w:val="008B3F5B"/>
    <w:rsid w:val="008B4C18"/>
    <w:rsid w:val="008C0503"/>
    <w:rsid w:val="008C2A81"/>
    <w:rsid w:val="008C3C3C"/>
    <w:rsid w:val="008C3D73"/>
    <w:rsid w:val="008C50D1"/>
    <w:rsid w:val="008C656B"/>
    <w:rsid w:val="008C7B1E"/>
    <w:rsid w:val="008D5467"/>
    <w:rsid w:val="008E14CD"/>
    <w:rsid w:val="008E4520"/>
    <w:rsid w:val="008E55AF"/>
    <w:rsid w:val="008F3337"/>
    <w:rsid w:val="008F6190"/>
    <w:rsid w:val="008F65E2"/>
    <w:rsid w:val="00900324"/>
    <w:rsid w:val="0090096C"/>
    <w:rsid w:val="00900B74"/>
    <w:rsid w:val="009016C3"/>
    <w:rsid w:val="00907089"/>
    <w:rsid w:val="009070D0"/>
    <w:rsid w:val="009153F0"/>
    <w:rsid w:val="00925A56"/>
    <w:rsid w:val="00935B6F"/>
    <w:rsid w:val="00936500"/>
    <w:rsid w:val="009370BB"/>
    <w:rsid w:val="009562AF"/>
    <w:rsid w:val="00957D47"/>
    <w:rsid w:val="009616C4"/>
    <w:rsid w:val="00972EC1"/>
    <w:rsid w:val="00980F9A"/>
    <w:rsid w:val="00987626"/>
    <w:rsid w:val="009970B3"/>
    <w:rsid w:val="00997A27"/>
    <w:rsid w:val="009A03D7"/>
    <w:rsid w:val="009A06B4"/>
    <w:rsid w:val="009A290A"/>
    <w:rsid w:val="009A3136"/>
    <w:rsid w:val="009A3A6A"/>
    <w:rsid w:val="009A65FA"/>
    <w:rsid w:val="009B074F"/>
    <w:rsid w:val="009B0DD5"/>
    <w:rsid w:val="009B36B5"/>
    <w:rsid w:val="009C651E"/>
    <w:rsid w:val="009D12C9"/>
    <w:rsid w:val="009E18FB"/>
    <w:rsid w:val="009E4659"/>
    <w:rsid w:val="009F3AE0"/>
    <w:rsid w:val="00A13452"/>
    <w:rsid w:val="00A14B58"/>
    <w:rsid w:val="00A235E6"/>
    <w:rsid w:val="00A247C6"/>
    <w:rsid w:val="00A27DBB"/>
    <w:rsid w:val="00A558AE"/>
    <w:rsid w:val="00A60A4F"/>
    <w:rsid w:val="00A60E64"/>
    <w:rsid w:val="00A625BF"/>
    <w:rsid w:val="00A72889"/>
    <w:rsid w:val="00A810B8"/>
    <w:rsid w:val="00A81602"/>
    <w:rsid w:val="00A86C82"/>
    <w:rsid w:val="00A95CA7"/>
    <w:rsid w:val="00AA7575"/>
    <w:rsid w:val="00AB5BE2"/>
    <w:rsid w:val="00AB5CB7"/>
    <w:rsid w:val="00AC0106"/>
    <w:rsid w:val="00AC2041"/>
    <w:rsid w:val="00AC38AD"/>
    <w:rsid w:val="00AC6BF4"/>
    <w:rsid w:val="00AC6F45"/>
    <w:rsid w:val="00AC780B"/>
    <w:rsid w:val="00AD3BCE"/>
    <w:rsid w:val="00AD49A5"/>
    <w:rsid w:val="00AE13CE"/>
    <w:rsid w:val="00AE3C16"/>
    <w:rsid w:val="00AF7031"/>
    <w:rsid w:val="00AF7AA6"/>
    <w:rsid w:val="00B16AC3"/>
    <w:rsid w:val="00B228C3"/>
    <w:rsid w:val="00B22B4B"/>
    <w:rsid w:val="00B23C68"/>
    <w:rsid w:val="00B26156"/>
    <w:rsid w:val="00B33B6E"/>
    <w:rsid w:val="00B33D0B"/>
    <w:rsid w:val="00B354C5"/>
    <w:rsid w:val="00B40F8D"/>
    <w:rsid w:val="00B43D0E"/>
    <w:rsid w:val="00B470E8"/>
    <w:rsid w:val="00B519AA"/>
    <w:rsid w:val="00B51DF9"/>
    <w:rsid w:val="00B57AC1"/>
    <w:rsid w:val="00B60A26"/>
    <w:rsid w:val="00B61DA5"/>
    <w:rsid w:val="00B71EB5"/>
    <w:rsid w:val="00B72561"/>
    <w:rsid w:val="00B7746D"/>
    <w:rsid w:val="00B82071"/>
    <w:rsid w:val="00B91083"/>
    <w:rsid w:val="00B9768E"/>
    <w:rsid w:val="00BA0E7D"/>
    <w:rsid w:val="00BB423F"/>
    <w:rsid w:val="00BB49F4"/>
    <w:rsid w:val="00BB73B6"/>
    <w:rsid w:val="00BC12FD"/>
    <w:rsid w:val="00BC3CFF"/>
    <w:rsid w:val="00BD23CC"/>
    <w:rsid w:val="00BD2525"/>
    <w:rsid w:val="00BE03C8"/>
    <w:rsid w:val="00BE24B7"/>
    <w:rsid w:val="00BE3095"/>
    <w:rsid w:val="00BE4259"/>
    <w:rsid w:val="00BE6D8E"/>
    <w:rsid w:val="00BF2759"/>
    <w:rsid w:val="00C007E8"/>
    <w:rsid w:val="00C0584C"/>
    <w:rsid w:val="00C22299"/>
    <w:rsid w:val="00C225A9"/>
    <w:rsid w:val="00C3069E"/>
    <w:rsid w:val="00C316CC"/>
    <w:rsid w:val="00C32E37"/>
    <w:rsid w:val="00C332DA"/>
    <w:rsid w:val="00C338E7"/>
    <w:rsid w:val="00C3669A"/>
    <w:rsid w:val="00C42D72"/>
    <w:rsid w:val="00C43E7A"/>
    <w:rsid w:val="00C60FB8"/>
    <w:rsid w:val="00C76ED0"/>
    <w:rsid w:val="00C82165"/>
    <w:rsid w:val="00C879EC"/>
    <w:rsid w:val="00C945AE"/>
    <w:rsid w:val="00CB3138"/>
    <w:rsid w:val="00CB3C88"/>
    <w:rsid w:val="00CB5220"/>
    <w:rsid w:val="00CB6ED9"/>
    <w:rsid w:val="00CB769F"/>
    <w:rsid w:val="00CC15D3"/>
    <w:rsid w:val="00CD15FD"/>
    <w:rsid w:val="00CD60B0"/>
    <w:rsid w:val="00CD6BC5"/>
    <w:rsid w:val="00CD6FD9"/>
    <w:rsid w:val="00CE0E13"/>
    <w:rsid w:val="00CE6C1F"/>
    <w:rsid w:val="00CF13F9"/>
    <w:rsid w:val="00CF2F07"/>
    <w:rsid w:val="00D0134A"/>
    <w:rsid w:val="00D0172D"/>
    <w:rsid w:val="00D03AFF"/>
    <w:rsid w:val="00D04BEE"/>
    <w:rsid w:val="00D04C47"/>
    <w:rsid w:val="00D05373"/>
    <w:rsid w:val="00D1538B"/>
    <w:rsid w:val="00D21B73"/>
    <w:rsid w:val="00D32B55"/>
    <w:rsid w:val="00D32EBD"/>
    <w:rsid w:val="00D3770C"/>
    <w:rsid w:val="00D63B17"/>
    <w:rsid w:val="00D67671"/>
    <w:rsid w:val="00D67EC4"/>
    <w:rsid w:val="00D72A87"/>
    <w:rsid w:val="00D76FA4"/>
    <w:rsid w:val="00D775B9"/>
    <w:rsid w:val="00D846E3"/>
    <w:rsid w:val="00D868E3"/>
    <w:rsid w:val="00D90A4D"/>
    <w:rsid w:val="00D90DEA"/>
    <w:rsid w:val="00D9217B"/>
    <w:rsid w:val="00D93D9B"/>
    <w:rsid w:val="00D9439C"/>
    <w:rsid w:val="00D94AD3"/>
    <w:rsid w:val="00D95F3D"/>
    <w:rsid w:val="00DA44DD"/>
    <w:rsid w:val="00DB0C42"/>
    <w:rsid w:val="00DB7B0E"/>
    <w:rsid w:val="00DC0AD1"/>
    <w:rsid w:val="00DC1DC1"/>
    <w:rsid w:val="00DC7ACB"/>
    <w:rsid w:val="00DD453E"/>
    <w:rsid w:val="00DE5B4F"/>
    <w:rsid w:val="00DE6429"/>
    <w:rsid w:val="00DF1687"/>
    <w:rsid w:val="00DF2723"/>
    <w:rsid w:val="00DF7B31"/>
    <w:rsid w:val="00E014C6"/>
    <w:rsid w:val="00E01663"/>
    <w:rsid w:val="00E06CF8"/>
    <w:rsid w:val="00E15B34"/>
    <w:rsid w:val="00E17006"/>
    <w:rsid w:val="00E201D2"/>
    <w:rsid w:val="00E20336"/>
    <w:rsid w:val="00E216CC"/>
    <w:rsid w:val="00E30A98"/>
    <w:rsid w:val="00E32406"/>
    <w:rsid w:val="00E32927"/>
    <w:rsid w:val="00E333AB"/>
    <w:rsid w:val="00E47708"/>
    <w:rsid w:val="00E50DA0"/>
    <w:rsid w:val="00E51FF2"/>
    <w:rsid w:val="00E6157C"/>
    <w:rsid w:val="00E63389"/>
    <w:rsid w:val="00E90750"/>
    <w:rsid w:val="00E91CED"/>
    <w:rsid w:val="00E96391"/>
    <w:rsid w:val="00EA5598"/>
    <w:rsid w:val="00EA6677"/>
    <w:rsid w:val="00EB10A0"/>
    <w:rsid w:val="00EB230E"/>
    <w:rsid w:val="00EB3BBE"/>
    <w:rsid w:val="00EB3D0F"/>
    <w:rsid w:val="00EC0ABE"/>
    <w:rsid w:val="00EE7FF1"/>
    <w:rsid w:val="00EF4CDD"/>
    <w:rsid w:val="00EF4E78"/>
    <w:rsid w:val="00EF5EE6"/>
    <w:rsid w:val="00EF7482"/>
    <w:rsid w:val="00EF79CE"/>
    <w:rsid w:val="00F02660"/>
    <w:rsid w:val="00F06E45"/>
    <w:rsid w:val="00F178AB"/>
    <w:rsid w:val="00F22C2C"/>
    <w:rsid w:val="00F30FD6"/>
    <w:rsid w:val="00F54E0F"/>
    <w:rsid w:val="00F6098F"/>
    <w:rsid w:val="00F70878"/>
    <w:rsid w:val="00F71F8D"/>
    <w:rsid w:val="00F77497"/>
    <w:rsid w:val="00F77687"/>
    <w:rsid w:val="00F86A0F"/>
    <w:rsid w:val="00F87ADA"/>
    <w:rsid w:val="00F9059B"/>
    <w:rsid w:val="00F922D4"/>
    <w:rsid w:val="00F92339"/>
    <w:rsid w:val="00F96A90"/>
    <w:rsid w:val="00FA620C"/>
    <w:rsid w:val="00FB28FA"/>
    <w:rsid w:val="00FB4BF9"/>
    <w:rsid w:val="00FE016D"/>
    <w:rsid w:val="00FE161C"/>
    <w:rsid w:val="00FE2EBD"/>
    <w:rsid w:val="00FE42AC"/>
    <w:rsid w:val="00FE5E4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4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C6"/>
    <w:pPr>
      <w:overflowPunct w:val="0"/>
      <w:autoSpaceDE w:val="0"/>
      <w:autoSpaceDN w:val="0"/>
      <w:adjustRightInd w:val="0"/>
      <w:spacing w:after="0" w:line="240" w:lineRule="auto"/>
      <w:textAlignment w:val="baseline"/>
    </w:pPr>
    <w:rPr>
      <w:rFonts w:ascii="CG Times" w:eastAsia="Times New Roman" w:hAnsi="CG Times" w:cs="Times New Roman"/>
      <w:sz w:val="24"/>
      <w:szCs w:val="20"/>
      <w:lang w:eastAsia="de-DE" w:bidi="ar-SA"/>
    </w:rPr>
  </w:style>
  <w:style w:type="paragraph" w:styleId="Heading1">
    <w:name w:val="heading 1"/>
    <w:basedOn w:val="Normal"/>
    <w:next w:val="Normal"/>
    <w:link w:val="Heading1Char"/>
    <w:uiPriority w:val="99"/>
    <w:qFormat/>
    <w:rsid w:val="00A247C6"/>
    <w:pPr>
      <w:keepNext/>
      <w:spacing w:line="360" w:lineRule="exact"/>
      <w:jc w:val="both"/>
      <w:outlineLvl w:val="0"/>
    </w:pPr>
    <w:rPr>
      <w:rFonts w:ascii="Times New Roman" w:hAnsi="Times New Roman"/>
      <w:b/>
    </w:rPr>
  </w:style>
  <w:style w:type="paragraph" w:styleId="Heading2">
    <w:name w:val="heading 2"/>
    <w:basedOn w:val="Normal"/>
    <w:next w:val="Normal"/>
    <w:link w:val="Heading2Char"/>
    <w:uiPriority w:val="99"/>
    <w:qFormat/>
    <w:rsid w:val="00A247C6"/>
    <w:pPr>
      <w:keepNext/>
      <w:spacing w:line="360" w:lineRule="exact"/>
      <w:outlineLvl w:val="1"/>
    </w:pPr>
    <w:rPr>
      <w:rFonts w:ascii="Times New Roman" w:hAnsi="Times New Roman"/>
      <w:b/>
      <w:i/>
      <w:u w:val="single"/>
    </w:rPr>
  </w:style>
  <w:style w:type="paragraph" w:styleId="Heading3">
    <w:name w:val="heading 3"/>
    <w:basedOn w:val="Normal"/>
    <w:next w:val="Normal"/>
    <w:link w:val="Heading3Char"/>
    <w:uiPriority w:val="99"/>
    <w:qFormat/>
    <w:rsid w:val="00A247C6"/>
    <w:pPr>
      <w:keepNext/>
      <w:spacing w:line="340" w:lineRule="exact"/>
      <w:outlineLvl w:val="2"/>
    </w:pPr>
    <w:rPr>
      <w:rFonts w:ascii="Times New Roman" w:hAnsi="Times New Roman"/>
      <w:b/>
    </w:rPr>
  </w:style>
  <w:style w:type="paragraph" w:styleId="Heading4">
    <w:name w:val="heading 4"/>
    <w:basedOn w:val="Normal"/>
    <w:next w:val="Normal"/>
    <w:link w:val="Heading4Char"/>
    <w:uiPriority w:val="99"/>
    <w:qFormat/>
    <w:rsid w:val="00A247C6"/>
    <w:pPr>
      <w:keepNext/>
      <w:spacing w:line="340" w:lineRule="exact"/>
      <w:outlineLvl w:val="3"/>
    </w:pPr>
    <w:rPr>
      <w:rFonts w:ascii="Times New Roman" w:hAnsi="Times New Roman"/>
      <w:b/>
      <w:u w:val="single"/>
    </w:rPr>
  </w:style>
  <w:style w:type="paragraph" w:styleId="Heading5">
    <w:name w:val="heading 5"/>
    <w:basedOn w:val="Normal"/>
    <w:next w:val="Normal"/>
    <w:link w:val="Heading5Char"/>
    <w:uiPriority w:val="99"/>
    <w:qFormat/>
    <w:rsid w:val="00A247C6"/>
    <w:pPr>
      <w:keepNext/>
      <w:spacing w:line="340" w:lineRule="exact"/>
      <w:outlineLvl w:val="4"/>
    </w:pPr>
    <w:rPr>
      <w:rFonts w:ascii="Times New Roman" w:hAnsi="Times New Roman"/>
      <w:b/>
      <w:i/>
      <w:lang w:val="de-DE"/>
    </w:rPr>
  </w:style>
  <w:style w:type="paragraph" w:styleId="Heading6">
    <w:name w:val="heading 6"/>
    <w:basedOn w:val="Normal"/>
    <w:next w:val="Normal"/>
    <w:link w:val="Heading6Char"/>
    <w:uiPriority w:val="99"/>
    <w:qFormat/>
    <w:rsid w:val="00A247C6"/>
    <w:pPr>
      <w:keepNext/>
      <w:spacing w:line="360" w:lineRule="exact"/>
      <w:outlineLvl w:val="5"/>
    </w:pPr>
    <w:rPr>
      <w:rFonts w:ascii="Times New Roman" w:hAnsi="Times New Roman"/>
      <w:b/>
      <w:i/>
      <w:color w:val="0000FF"/>
      <w:u w:val="single"/>
    </w:rPr>
  </w:style>
  <w:style w:type="paragraph" w:styleId="Heading7">
    <w:name w:val="heading 7"/>
    <w:basedOn w:val="Normal"/>
    <w:next w:val="Normal"/>
    <w:link w:val="Heading7Char"/>
    <w:uiPriority w:val="99"/>
    <w:qFormat/>
    <w:rsid w:val="00A247C6"/>
    <w:pPr>
      <w:keepNext/>
      <w:outlineLvl w:val="6"/>
    </w:pPr>
    <w:rPr>
      <w:b/>
      <w:color w:val="0000FF"/>
      <w:u w:val="single"/>
    </w:rPr>
  </w:style>
  <w:style w:type="paragraph" w:styleId="Heading8">
    <w:name w:val="heading 8"/>
    <w:basedOn w:val="Normal"/>
    <w:next w:val="Normal"/>
    <w:link w:val="Heading8Char"/>
    <w:uiPriority w:val="99"/>
    <w:qFormat/>
    <w:rsid w:val="00A247C6"/>
    <w:pPr>
      <w:keepNext/>
      <w:spacing w:line="340" w:lineRule="exact"/>
      <w:ind w:left="284" w:hanging="284"/>
      <w:jc w:val="both"/>
      <w:outlineLvl w:val="7"/>
    </w:pPr>
    <w:rPr>
      <w:rFonts w:ascii="Times New Roman" w:hAnsi="Times New Roman"/>
      <w:b/>
      <w:color w:val="0000FF"/>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47C6"/>
    <w:rPr>
      <w:rFonts w:ascii="Times New Roman" w:eastAsia="Times New Roman" w:hAnsi="Times New Roman" w:cs="Times New Roman"/>
      <w:b/>
      <w:sz w:val="24"/>
      <w:szCs w:val="20"/>
      <w:lang w:eastAsia="de-DE" w:bidi="ar-SA"/>
    </w:rPr>
  </w:style>
  <w:style w:type="character" w:customStyle="1" w:styleId="Heading2Char">
    <w:name w:val="Heading 2 Char"/>
    <w:basedOn w:val="DefaultParagraphFont"/>
    <w:link w:val="Heading2"/>
    <w:uiPriority w:val="99"/>
    <w:rsid w:val="00A247C6"/>
    <w:rPr>
      <w:rFonts w:ascii="Times New Roman" w:eastAsia="Times New Roman" w:hAnsi="Times New Roman" w:cs="Times New Roman"/>
      <w:b/>
      <w:i/>
      <w:sz w:val="24"/>
      <w:szCs w:val="20"/>
      <w:u w:val="single"/>
      <w:lang w:eastAsia="de-DE" w:bidi="ar-SA"/>
    </w:rPr>
  </w:style>
  <w:style w:type="character" w:customStyle="1" w:styleId="Heading3Char">
    <w:name w:val="Heading 3 Char"/>
    <w:basedOn w:val="DefaultParagraphFont"/>
    <w:link w:val="Heading3"/>
    <w:uiPriority w:val="99"/>
    <w:rsid w:val="00A247C6"/>
    <w:rPr>
      <w:rFonts w:ascii="Times New Roman" w:eastAsia="Times New Roman" w:hAnsi="Times New Roman" w:cs="Times New Roman"/>
      <w:b/>
      <w:sz w:val="24"/>
      <w:szCs w:val="20"/>
      <w:lang w:eastAsia="de-DE" w:bidi="ar-SA"/>
    </w:rPr>
  </w:style>
  <w:style w:type="character" w:customStyle="1" w:styleId="Heading4Char">
    <w:name w:val="Heading 4 Char"/>
    <w:basedOn w:val="DefaultParagraphFont"/>
    <w:link w:val="Heading4"/>
    <w:uiPriority w:val="99"/>
    <w:rsid w:val="00A247C6"/>
    <w:rPr>
      <w:rFonts w:ascii="Times New Roman" w:eastAsia="Times New Roman" w:hAnsi="Times New Roman" w:cs="Times New Roman"/>
      <w:b/>
      <w:sz w:val="24"/>
      <w:szCs w:val="20"/>
      <w:u w:val="single"/>
      <w:lang w:eastAsia="de-DE" w:bidi="ar-SA"/>
    </w:rPr>
  </w:style>
  <w:style w:type="character" w:customStyle="1" w:styleId="Heading5Char">
    <w:name w:val="Heading 5 Char"/>
    <w:basedOn w:val="DefaultParagraphFont"/>
    <w:link w:val="Heading5"/>
    <w:uiPriority w:val="99"/>
    <w:rsid w:val="00A247C6"/>
    <w:rPr>
      <w:rFonts w:ascii="Times New Roman" w:eastAsia="Times New Roman" w:hAnsi="Times New Roman" w:cs="Times New Roman"/>
      <w:b/>
      <w:i/>
      <w:sz w:val="24"/>
      <w:szCs w:val="20"/>
      <w:lang w:val="de-DE" w:eastAsia="de-DE" w:bidi="ar-SA"/>
    </w:rPr>
  </w:style>
  <w:style w:type="character" w:customStyle="1" w:styleId="Heading6Char">
    <w:name w:val="Heading 6 Char"/>
    <w:basedOn w:val="DefaultParagraphFont"/>
    <w:link w:val="Heading6"/>
    <w:uiPriority w:val="99"/>
    <w:rsid w:val="00A247C6"/>
    <w:rPr>
      <w:rFonts w:ascii="Times New Roman" w:eastAsia="Times New Roman" w:hAnsi="Times New Roman" w:cs="Times New Roman"/>
      <w:b/>
      <w:i/>
      <w:color w:val="0000FF"/>
      <w:sz w:val="24"/>
      <w:szCs w:val="20"/>
      <w:u w:val="single"/>
      <w:lang w:eastAsia="de-DE" w:bidi="ar-SA"/>
    </w:rPr>
  </w:style>
  <w:style w:type="character" w:customStyle="1" w:styleId="Heading7Char">
    <w:name w:val="Heading 7 Char"/>
    <w:basedOn w:val="DefaultParagraphFont"/>
    <w:link w:val="Heading7"/>
    <w:uiPriority w:val="99"/>
    <w:rsid w:val="00A247C6"/>
    <w:rPr>
      <w:rFonts w:ascii="CG Times" w:eastAsia="Times New Roman" w:hAnsi="CG Times" w:cs="Times New Roman"/>
      <w:b/>
      <w:color w:val="0000FF"/>
      <w:sz w:val="24"/>
      <w:szCs w:val="20"/>
      <w:u w:val="single"/>
      <w:lang w:eastAsia="de-DE" w:bidi="ar-SA"/>
    </w:rPr>
  </w:style>
  <w:style w:type="character" w:customStyle="1" w:styleId="Heading8Char">
    <w:name w:val="Heading 8 Char"/>
    <w:basedOn w:val="DefaultParagraphFont"/>
    <w:link w:val="Heading8"/>
    <w:uiPriority w:val="99"/>
    <w:rsid w:val="00A247C6"/>
    <w:rPr>
      <w:rFonts w:ascii="Times New Roman" w:eastAsia="Times New Roman" w:hAnsi="Times New Roman" w:cs="Times New Roman"/>
      <w:b/>
      <w:color w:val="0000FF"/>
      <w:sz w:val="24"/>
      <w:szCs w:val="20"/>
      <w:u w:val="single"/>
      <w:lang w:val="fr-FR" w:eastAsia="de-DE" w:bidi="ar-SA"/>
    </w:rPr>
  </w:style>
  <w:style w:type="paragraph" w:styleId="Header">
    <w:name w:val="header"/>
    <w:basedOn w:val="Normal"/>
    <w:link w:val="HeaderChar"/>
    <w:uiPriority w:val="99"/>
    <w:unhideWhenUsed/>
    <w:rsid w:val="00A247C6"/>
    <w:pPr>
      <w:tabs>
        <w:tab w:val="center" w:pos="4680"/>
        <w:tab w:val="right" w:pos="9360"/>
      </w:tabs>
    </w:pPr>
  </w:style>
  <w:style w:type="character" w:customStyle="1" w:styleId="HeaderChar">
    <w:name w:val="Header Char"/>
    <w:basedOn w:val="DefaultParagraphFont"/>
    <w:link w:val="Header"/>
    <w:uiPriority w:val="99"/>
    <w:rsid w:val="00A247C6"/>
  </w:style>
  <w:style w:type="paragraph" w:styleId="Footer">
    <w:name w:val="footer"/>
    <w:basedOn w:val="Normal"/>
    <w:link w:val="FooterChar"/>
    <w:uiPriority w:val="99"/>
    <w:unhideWhenUsed/>
    <w:rsid w:val="00A247C6"/>
    <w:pPr>
      <w:tabs>
        <w:tab w:val="center" w:pos="4680"/>
        <w:tab w:val="right" w:pos="9360"/>
      </w:tabs>
    </w:pPr>
  </w:style>
  <w:style w:type="character" w:customStyle="1" w:styleId="FooterChar">
    <w:name w:val="Footer Char"/>
    <w:basedOn w:val="DefaultParagraphFont"/>
    <w:link w:val="Footer"/>
    <w:uiPriority w:val="99"/>
    <w:rsid w:val="00A247C6"/>
  </w:style>
  <w:style w:type="character" w:styleId="PageNumber">
    <w:name w:val="page number"/>
    <w:basedOn w:val="DefaultParagraphFont"/>
    <w:uiPriority w:val="99"/>
    <w:semiHidden/>
    <w:rsid w:val="00A247C6"/>
    <w:rPr>
      <w:rFonts w:cs="Times New Roman"/>
    </w:rPr>
  </w:style>
  <w:style w:type="paragraph" w:styleId="Title">
    <w:name w:val="Title"/>
    <w:basedOn w:val="Normal"/>
    <w:link w:val="TitleChar"/>
    <w:uiPriority w:val="99"/>
    <w:qFormat/>
    <w:rsid w:val="00A247C6"/>
    <w:pPr>
      <w:spacing w:line="360" w:lineRule="exact"/>
      <w:jc w:val="center"/>
    </w:pPr>
    <w:rPr>
      <w:rFonts w:ascii="Times New Roman" w:hAnsi="Times New Roman"/>
      <w:b/>
      <w:u w:val="single"/>
    </w:rPr>
  </w:style>
  <w:style w:type="character" w:customStyle="1" w:styleId="TitleChar">
    <w:name w:val="Title Char"/>
    <w:basedOn w:val="DefaultParagraphFont"/>
    <w:link w:val="Title"/>
    <w:uiPriority w:val="99"/>
    <w:rsid w:val="00A247C6"/>
    <w:rPr>
      <w:rFonts w:ascii="Times New Roman" w:eastAsia="Times New Roman" w:hAnsi="Times New Roman" w:cs="Times New Roman"/>
      <w:b/>
      <w:sz w:val="24"/>
      <w:szCs w:val="20"/>
      <w:u w:val="single"/>
      <w:lang w:eastAsia="de-DE" w:bidi="ar-SA"/>
    </w:rPr>
  </w:style>
  <w:style w:type="paragraph" w:styleId="Subtitle">
    <w:name w:val="Subtitle"/>
    <w:basedOn w:val="Normal"/>
    <w:link w:val="SubtitleChar"/>
    <w:uiPriority w:val="99"/>
    <w:qFormat/>
    <w:rsid w:val="00A247C6"/>
    <w:pPr>
      <w:spacing w:line="360" w:lineRule="exact"/>
    </w:pPr>
    <w:rPr>
      <w:rFonts w:ascii="Times New Roman" w:hAnsi="Times New Roman"/>
      <w:b/>
      <w:i/>
      <w:u w:val="single"/>
    </w:rPr>
  </w:style>
  <w:style w:type="character" w:customStyle="1" w:styleId="SubtitleChar">
    <w:name w:val="Subtitle Char"/>
    <w:basedOn w:val="DefaultParagraphFont"/>
    <w:link w:val="Subtitle"/>
    <w:uiPriority w:val="99"/>
    <w:rsid w:val="00A247C6"/>
    <w:rPr>
      <w:rFonts w:ascii="Times New Roman" w:eastAsia="Times New Roman" w:hAnsi="Times New Roman" w:cs="Times New Roman"/>
      <w:b/>
      <w:i/>
      <w:sz w:val="24"/>
      <w:szCs w:val="20"/>
      <w:u w:val="single"/>
      <w:lang w:eastAsia="de-DE" w:bidi="ar-SA"/>
    </w:rPr>
  </w:style>
  <w:style w:type="character" w:styleId="Hyperlink">
    <w:name w:val="Hyperlink"/>
    <w:basedOn w:val="DefaultParagraphFont"/>
    <w:uiPriority w:val="99"/>
    <w:semiHidden/>
    <w:rsid w:val="00A247C6"/>
    <w:rPr>
      <w:rFonts w:cs="Times New Roman"/>
      <w:color w:val="0000FF"/>
      <w:u w:val="single"/>
    </w:rPr>
  </w:style>
  <w:style w:type="character" w:customStyle="1" w:styleId="BodyTextIndentChar">
    <w:name w:val="Body Text Indent Char"/>
    <w:basedOn w:val="DefaultParagraphFont"/>
    <w:link w:val="BodyTextIndent"/>
    <w:uiPriority w:val="99"/>
    <w:semiHidden/>
    <w:rsid w:val="00A247C6"/>
    <w:rPr>
      <w:rFonts w:ascii="CG Times" w:eastAsia="Times New Roman" w:hAnsi="CG Times" w:cs="Times New Roman"/>
      <w:sz w:val="24"/>
      <w:szCs w:val="20"/>
      <w:lang w:val="de-DE" w:eastAsia="de-DE" w:bidi="ar-SA"/>
    </w:rPr>
  </w:style>
  <w:style w:type="paragraph" w:styleId="BodyTextIndent">
    <w:name w:val="Body Text Indent"/>
    <w:basedOn w:val="Normal"/>
    <w:link w:val="BodyTextIndentChar"/>
    <w:uiPriority w:val="99"/>
    <w:semiHidden/>
    <w:rsid w:val="00A247C6"/>
    <w:pPr>
      <w:ind w:left="360" w:hanging="360"/>
    </w:pPr>
    <w:rPr>
      <w:lang w:val="de-DE"/>
    </w:rPr>
  </w:style>
  <w:style w:type="paragraph" w:styleId="BodyText">
    <w:name w:val="Body Text"/>
    <w:basedOn w:val="Normal"/>
    <w:link w:val="BodyTextChar"/>
    <w:uiPriority w:val="99"/>
    <w:semiHidden/>
    <w:rsid w:val="00A247C6"/>
    <w:pPr>
      <w:spacing w:after="120"/>
    </w:pPr>
  </w:style>
  <w:style w:type="character" w:customStyle="1" w:styleId="BodyTextChar">
    <w:name w:val="Body Text Char"/>
    <w:basedOn w:val="DefaultParagraphFont"/>
    <w:link w:val="BodyText"/>
    <w:uiPriority w:val="99"/>
    <w:semiHidden/>
    <w:rsid w:val="00A247C6"/>
    <w:rPr>
      <w:rFonts w:ascii="CG Times" w:eastAsia="Times New Roman" w:hAnsi="CG Times" w:cs="Times New Roman"/>
      <w:sz w:val="24"/>
      <w:szCs w:val="20"/>
      <w:lang w:eastAsia="de-DE" w:bidi="ar-SA"/>
    </w:rPr>
  </w:style>
  <w:style w:type="character" w:customStyle="1" w:styleId="BalloonTextChar">
    <w:name w:val="Balloon Text Char"/>
    <w:basedOn w:val="DefaultParagraphFont"/>
    <w:link w:val="BalloonText"/>
    <w:uiPriority w:val="99"/>
    <w:semiHidden/>
    <w:rsid w:val="00A247C6"/>
    <w:rPr>
      <w:rFonts w:ascii="Tahoma" w:eastAsia="Times New Roman" w:hAnsi="Tahoma" w:cs="Tahoma"/>
      <w:sz w:val="16"/>
      <w:szCs w:val="16"/>
      <w:lang w:eastAsia="de-DE" w:bidi="ar-SA"/>
    </w:rPr>
  </w:style>
  <w:style w:type="paragraph" w:styleId="BalloonText">
    <w:name w:val="Balloon Text"/>
    <w:basedOn w:val="Normal"/>
    <w:link w:val="BalloonTextChar"/>
    <w:uiPriority w:val="99"/>
    <w:semiHidden/>
    <w:rsid w:val="00A247C6"/>
    <w:rPr>
      <w:rFonts w:ascii="Tahoma" w:hAnsi="Tahoma" w:cs="Tahoma"/>
      <w:sz w:val="16"/>
      <w:szCs w:val="16"/>
    </w:rPr>
  </w:style>
  <w:style w:type="paragraph" w:styleId="NormalWeb">
    <w:name w:val="Normal (Web)"/>
    <w:basedOn w:val="Normal"/>
    <w:uiPriority w:val="99"/>
    <w:rsid w:val="00A247C6"/>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customStyle="1" w:styleId="BodyText2Char">
    <w:name w:val="Body Text 2 Char"/>
    <w:basedOn w:val="DefaultParagraphFont"/>
    <w:link w:val="BodyText2"/>
    <w:uiPriority w:val="99"/>
    <w:semiHidden/>
    <w:rsid w:val="00A247C6"/>
    <w:rPr>
      <w:rFonts w:ascii="CG Times" w:eastAsia="Times New Roman" w:hAnsi="CG Times" w:cs="Times New Roman"/>
      <w:sz w:val="24"/>
      <w:szCs w:val="20"/>
      <w:lang w:eastAsia="de-DE" w:bidi="ar-SA"/>
    </w:rPr>
  </w:style>
  <w:style w:type="paragraph" w:styleId="BodyText2">
    <w:name w:val="Body Text 2"/>
    <w:basedOn w:val="Normal"/>
    <w:link w:val="BodyText2Char"/>
    <w:uiPriority w:val="99"/>
    <w:semiHidden/>
    <w:rsid w:val="00A247C6"/>
    <w:pPr>
      <w:spacing w:after="120" w:line="480" w:lineRule="auto"/>
    </w:pPr>
  </w:style>
  <w:style w:type="paragraph" w:styleId="PlainText">
    <w:name w:val="Plain Text"/>
    <w:basedOn w:val="Normal"/>
    <w:link w:val="PlainTextChar"/>
    <w:uiPriority w:val="99"/>
    <w:rsid w:val="00A247C6"/>
    <w:pPr>
      <w:overflowPunct/>
      <w:autoSpaceDE/>
      <w:autoSpaceDN/>
      <w:adjustRightInd/>
      <w:textAlignment w:val="auto"/>
    </w:pPr>
    <w:rPr>
      <w:rFonts w:ascii="Consolas" w:hAnsi="Consolas"/>
      <w:sz w:val="21"/>
      <w:szCs w:val="21"/>
      <w:lang w:eastAsia="en-US"/>
    </w:rPr>
  </w:style>
  <w:style w:type="character" w:customStyle="1" w:styleId="PlainTextChar">
    <w:name w:val="Plain Text Char"/>
    <w:basedOn w:val="DefaultParagraphFont"/>
    <w:link w:val="PlainText"/>
    <w:uiPriority w:val="99"/>
    <w:rsid w:val="00A247C6"/>
    <w:rPr>
      <w:rFonts w:ascii="Consolas" w:eastAsia="Times New Roman" w:hAnsi="Consolas" w:cs="Times New Roman"/>
      <w:sz w:val="21"/>
      <w:szCs w:val="21"/>
      <w:lang w:bidi="ar-SA"/>
    </w:rPr>
  </w:style>
  <w:style w:type="paragraph" w:styleId="ListParagraph">
    <w:name w:val="List Paragraph"/>
    <w:basedOn w:val="Normal"/>
    <w:uiPriority w:val="34"/>
    <w:qFormat/>
    <w:rsid w:val="00A247C6"/>
    <w:pPr>
      <w:overflowPunct/>
      <w:autoSpaceDE/>
      <w:autoSpaceDN/>
      <w:adjustRightInd/>
      <w:spacing w:line="360" w:lineRule="auto"/>
      <w:ind w:left="720"/>
      <w:contextualSpacing/>
      <w:textAlignment w:val="auto"/>
    </w:pPr>
    <w:rPr>
      <w:rFonts w:ascii="Calibri" w:hAnsi="Calibri"/>
      <w:sz w:val="22"/>
      <w:szCs w:val="22"/>
      <w:lang w:eastAsia="en-US"/>
    </w:rPr>
  </w:style>
  <w:style w:type="paragraph" w:styleId="FootnoteText">
    <w:name w:val="footnote text"/>
    <w:basedOn w:val="Normal"/>
    <w:link w:val="FootnoteTextChar"/>
    <w:uiPriority w:val="99"/>
    <w:rsid w:val="00A247C6"/>
    <w:pPr>
      <w:overflowPunct/>
      <w:autoSpaceDE/>
      <w:autoSpaceDN/>
      <w:adjustRightInd/>
      <w:textAlignment w:val="auto"/>
    </w:pPr>
    <w:rPr>
      <w:rFonts w:ascii="Times New Roman" w:hAnsi="Times New Roman"/>
      <w:sz w:val="20"/>
      <w:lang w:eastAsia="en-US"/>
    </w:rPr>
  </w:style>
  <w:style w:type="character" w:customStyle="1" w:styleId="FootnoteTextChar">
    <w:name w:val="Footnote Text Char"/>
    <w:basedOn w:val="DefaultParagraphFont"/>
    <w:link w:val="FootnoteText"/>
    <w:uiPriority w:val="99"/>
    <w:rsid w:val="00A247C6"/>
    <w:rPr>
      <w:rFonts w:ascii="Times New Roman" w:eastAsia="Times New Roman" w:hAnsi="Times New Roman" w:cs="Times New Roman"/>
      <w:sz w:val="20"/>
      <w:szCs w:val="20"/>
      <w:lang w:bidi="ar-SA"/>
    </w:rPr>
  </w:style>
  <w:style w:type="character" w:customStyle="1" w:styleId="js-journal-details">
    <w:name w:val="js-journal-details"/>
    <w:basedOn w:val="DefaultParagraphFont"/>
    <w:rsid w:val="00A247C6"/>
  </w:style>
  <w:style w:type="character" w:styleId="Strong">
    <w:name w:val="Strong"/>
    <w:uiPriority w:val="22"/>
    <w:qFormat/>
    <w:rsid w:val="00A247C6"/>
    <w:rPr>
      <w:b/>
      <w:bCs/>
    </w:rPr>
  </w:style>
  <w:style w:type="character" w:customStyle="1" w:styleId="apple-converted-space">
    <w:name w:val="apple-converted-space"/>
    <w:basedOn w:val="DefaultParagraphFont"/>
    <w:rsid w:val="00A247C6"/>
  </w:style>
  <w:style w:type="paragraph" w:customStyle="1" w:styleId="HeaderOdd">
    <w:name w:val="Header Odd"/>
    <w:basedOn w:val="Normal"/>
    <w:qFormat/>
    <w:rsid w:val="00A247C6"/>
    <w:pPr>
      <w:overflowPunct/>
      <w:autoSpaceDE/>
      <w:autoSpaceDN/>
      <w:adjustRightInd/>
      <w:spacing w:after="120"/>
      <w:jc w:val="right"/>
      <w:textAlignment w:val="auto"/>
    </w:pPr>
    <w:rPr>
      <w:rFonts w:ascii="Times New Roman" w:eastAsia="TH SarabunPSK" w:hAnsi="Times New Roman"/>
      <w:sz w:val="20"/>
      <w:lang w:eastAsia="ja-JP" w:bidi="th-TH"/>
    </w:rPr>
  </w:style>
  <w:style w:type="paragraph" w:customStyle="1" w:styleId="Default">
    <w:name w:val="Default"/>
    <w:rsid w:val="00A247C6"/>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EndnoteTextChar">
    <w:name w:val="Endnote Text Char"/>
    <w:basedOn w:val="DefaultParagraphFont"/>
    <w:link w:val="EndnoteText"/>
    <w:uiPriority w:val="99"/>
    <w:semiHidden/>
    <w:rsid w:val="00A247C6"/>
    <w:rPr>
      <w:sz w:val="20"/>
      <w:szCs w:val="20"/>
      <w:lang w:bidi="ar-SA"/>
    </w:rPr>
  </w:style>
  <w:style w:type="paragraph" w:styleId="EndnoteText">
    <w:name w:val="endnote text"/>
    <w:basedOn w:val="Normal"/>
    <w:link w:val="EndnoteTextChar"/>
    <w:uiPriority w:val="99"/>
    <w:semiHidden/>
    <w:unhideWhenUsed/>
    <w:rsid w:val="00A247C6"/>
    <w:pPr>
      <w:overflowPunct/>
      <w:autoSpaceDE/>
      <w:autoSpaceDN/>
      <w:adjustRightInd/>
      <w:textAlignment w:val="auto"/>
    </w:pPr>
    <w:rPr>
      <w:rFonts w:asciiTheme="minorHAnsi" w:eastAsiaTheme="minorHAnsi" w:hAnsiTheme="minorHAnsi" w:cstheme="minorBidi"/>
      <w:sz w:val="20"/>
      <w:lang w:eastAsia="en-US"/>
    </w:rPr>
  </w:style>
  <w:style w:type="character" w:customStyle="1" w:styleId="FontStyle46">
    <w:name w:val="Font Style46"/>
    <w:uiPriority w:val="99"/>
    <w:rsid w:val="00A247C6"/>
    <w:rPr>
      <w:rFonts w:ascii="Times New Roman" w:hAnsi="Times New Roman" w:cs="Times New Roman"/>
      <w:b/>
      <w:bCs/>
      <w:sz w:val="28"/>
      <w:szCs w:val="28"/>
    </w:rPr>
  </w:style>
  <w:style w:type="paragraph" w:customStyle="1" w:styleId="Style4">
    <w:name w:val="Style4"/>
    <w:basedOn w:val="Normal"/>
    <w:uiPriority w:val="99"/>
    <w:rsid w:val="00A247C6"/>
    <w:pPr>
      <w:widowControl w:val="0"/>
      <w:overflowPunct/>
      <w:textAlignment w:val="auto"/>
    </w:pPr>
    <w:rPr>
      <w:rFonts w:ascii="Times New Roman" w:hAnsi="Times New Roman" w:cs="Iskoola Pota"/>
      <w:szCs w:val="24"/>
      <w:lang w:eastAsia="en-US" w:bidi="si-LK"/>
    </w:rPr>
  </w:style>
  <w:style w:type="character" w:customStyle="1" w:styleId="A0">
    <w:name w:val="A0"/>
    <w:uiPriority w:val="99"/>
    <w:rsid w:val="00A247C6"/>
    <w:rPr>
      <w:color w:val="000000"/>
      <w:sz w:val="12"/>
      <w:szCs w:val="12"/>
    </w:rPr>
  </w:style>
  <w:style w:type="character" w:customStyle="1" w:styleId="A1">
    <w:name w:val="A1"/>
    <w:uiPriority w:val="99"/>
    <w:rsid w:val="00A247C6"/>
    <w:rPr>
      <w:rFonts w:ascii="Tw Cen MT" w:hAnsi="Tw Cen MT" w:cs="Tw Cen MT"/>
      <w:color w:val="000000"/>
      <w:sz w:val="14"/>
      <w:szCs w:val="14"/>
    </w:rPr>
  </w:style>
  <w:style w:type="character" w:customStyle="1" w:styleId="body-c">
    <w:name w:val="body-c"/>
    <w:basedOn w:val="DefaultParagraphFont"/>
    <w:rsid w:val="00A247C6"/>
  </w:style>
  <w:style w:type="character" w:customStyle="1" w:styleId="body-c0">
    <w:name w:val="body-c0"/>
    <w:basedOn w:val="DefaultParagraphFont"/>
    <w:rsid w:val="00A247C6"/>
  </w:style>
  <w:style w:type="table" w:styleId="TableGrid">
    <w:name w:val="Table Grid"/>
    <w:basedOn w:val="TableNormal"/>
    <w:uiPriority w:val="59"/>
    <w:rsid w:val="00A247C6"/>
    <w:pPr>
      <w:spacing w:after="0" w:line="240" w:lineRule="auto"/>
    </w:pPr>
    <w:rPr>
      <w:rFonts w:ascii="Times New Roman" w:eastAsia="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ki-contacttel">
    <w:name w:val="jki-contact__tel"/>
    <w:basedOn w:val="DefaultParagraphFont"/>
    <w:rsid w:val="00A247C6"/>
  </w:style>
  <w:style w:type="character" w:customStyle="1" w:styleId="jki-contactfax">
    <w:name w:val="jki-contact__fax"/>
    <w:basedOn w:val="DefaultParagraphFont"/>
    <w:rsid w:val="00A247C6"/>
  </w:style>
  <w:style w:type="paragraph" w:customStyle="1" w:styleId="m-0">
    <w:name w:val="m-0"/>
    <w:basedOn w:val="Normal"/>
    <w:rsid w:val="00A247C6"/>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customStyle="1" w:styleId="ydp8e23de4apasted-link">
    <w:name w:val="ydp8e23de4apasted-link"/>
    <w:basedOn w:val="DefaultParagraphFont"/>
    <w:rsid w:val="00A247C6"/>
  </w:style>
  <w:style w:type="paragraph" w:customStyle="1" w:styleId="AU">
    <w:name w:val="AU"/>
    <w:basedOn w:val="Normal"/>
    <w:rsid w:val="009A06B4"/>
    <w:pPr>
      <w:overflowPunct/>
      <w:autoSpaceDE/>
      <w:autoSpaceDN/>
      <w:adjustRightInd/>
      <w:spacing w:before="120" w:after="120"/>
      <w:textAlignment w:val="auto"/>
    </w:pPr>
    <w:rPr>
      <w:rFonts w:ascii="Times New Roman" w:hAnsi="Times New Roman"/>
      <w:color w:val="00823B"/>
      <w:sz w:val="32"/>
      <w:szCs w:val="24"/>
      <w:lang w:eastAsia="en-US"/>
    </w:rPr>
  </w:style>
  <w:style w:type="character" w:customStyle="1" w:styleId="UnresolvedMention1">
    <w:name w:val="Unresolved Mention1"/>
    <w:basedOn w:val="DefaultParagraphFont"/>
    <w:uiPriority w:val="99"/>
    <w:semiHidden/>
    <w:unhideWhenUsed/>
    <w:rsid w:val="00FE2EBD"/>
    <w:rPr>
      <w:color w:val="605E5C"/>
      <w:shd w:val="clear" w:color="auto" w:fill="E1DFDD"/>
    </w:rPr>
  </w:style>
  <w:style w:type="paragraph" w:customStyle="1" w:styleId="nova-e-listitem">
    <w:name w:val="nova-e-list__item"/>
    <w:basedOn w:val="Normal"/>
    <w:rsid w:val="00F30FD6"/>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customStyle="1" w:styleId="issue-heading">
    <w:name w:val="issue-heading"/>
    <w:basedOn w:val="DefaultParagraphFont"/>
    <w:rsid w:val="00A235E6"/>
  </w:style>
  <w:style w:type="character" w:customStyle="1" w:styleId="authors">
    <w:name w:val="authors"/>
    <w:basedOn w:val="DefaultParagraphFont"/>
    <w:rsid w:val="00A235E6"/>
  </w:style>
  <w:style w:type="character" w:customStyle="1" w:styleId="Date1">
    <w:name w:val="Date1"/>
    <w:basedOn w:val="DefaultParagraphFont"/>
    <w:rsid w:val="00A235E6"/>
  </w:style>
  <w:style w:type="character" w:customStyle="1" w:styleId="arttitle">
    <w:name w:val="art_title"/>
    <w:basedOn w:val="DefaultParagraphFont"/>
    <w:rsid w:val="00A235E6"/>
  </w:style>
  <w:style w:type="character" w:customStyle="1" w:styleId="serialtitle">
    <w:name w:val="serial_title"/>
    <w:basedOn w:val="DefaultParagraphFont"/>
    <w:rsid w:val="00A235E6"/>
  </w:style>
  <w:style w:type="character" w:customStyle="1" w:styleId="volumeissue">
    <w:name w:val="volume_issue"/>
    <w:basedOn w:val="DefaultParagraphFont"/>
    <w:rsid w:val="00A235E6"/>
  </w:style>
  <w:style w:type="character" w:customStyle="1" w:styleId="pagerange">
    <w:name w:val="page_range"/>
    <w:basedOn w:val="DefaultParagraphFont"/>
    <w:rsid w:val="00A235E6"/>
  </w:style>
  <w:style w:type="character" w:customStyle="1" w:styleId="doilink">
    <w:name w:val="doi_link"/>
    <w:basedOn w:val="DefaultParagraphFont"/>
    <w:rsid w:val="00A235E6"/>
  </w:style>
  <w:style w:type="character" w:styleId="FootnoteReference">
    <w:name w:val="footnote reference"/>
    <w:semiHidden/>
    <w:rsid w:val="00F922D4"/>
    <w:rPr>
      <w:vertAlign w:val="superscript"/>
    </w:rPr>
  </w:style>
  <w:style w:type="table" w:customStyle="1" w:styleId="TableGridLight1">
    <w:name w:val="Table Grid Light1"/>
    <w:basedOn w:val="TableNormal"/>
    <w:uiPriority w:val="40"/>
    <w:rsid w:val="00F9059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58037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44579"/>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33602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바탕글"/>
    <w:rsid w:val="008778A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BatangChe" w:eastAsia="BatangChe" w:hAnsi="Times New Roman" w:cs="Times New Roman"/>
      <w:color w:val="000000"/>
      <w:sz w:val="20"/>
      <w:szCs w:val="20"/>
      <w:lang w:eastAsia="ko-KR" w:bidi="ar-SA"/>
    </w:rPr>
  </w:style>
  <w:style w:type="character" w:customStyle="1" w:styleId="anchor-text">
    <w:name w:val="anchor-text"/>
    <w:basedOn w:val="DefaultParagraphFont"/>
    <w:rsid w:val="00BB4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C6"/>
    <w:pPr>
      <w:overflowPunct w:val="0"/>
      <w:autoSpaceDE w:val="0"/>
      <w:autoSpaceDN w:val="0"/>
      <w:adjustRightInd w:val="0"/>
      <w:spacing w:after="0" w:line="240" w:lineRule="auto"/>
      <w:textAlignment w:val="baseline"/>
    </w:pPr>
    <w:rPr>
      <w:rFonts w:ascii="CG Times" w:eastAsia="Times New Roman" w:hAnsi="CG Times" w:cs="Times New Roman"/>
      <w:sz w:val="24"/>
      <w:szCs w:val="20"/>
      <w:lang w:eastAsia="de-DE" w:bidi="ar-SA"/>
    </w:rPr>
  </w:style>
  <w:style w:type="paragraph" w:styleId="Heading1">
    <w:name w:val="heading 1"/>
    <w:basedOn w:val="Normal"/>
    <w:next w:val="Normal"/>
    <w:link w:val="Heading1Char"/>
    <w:uiPriority w:val="99"/>
    <w:qFormat/>
    <w:rsid w:val="00A247C6"/>
    <w:pPr>
      <w:keepNext/>
      <w:spacing w:line="360" w:lineRule="exact"/>
      <w:jc w:val="both"/>
      <w:outlineLvl w:val="0"/>
    </w:pPr>
    <w:rPr>
      <w:rFonts w:ascii="Times New Roman" w:hAnsi="Times New Roman"/>
      <w:b/>
    </w:rPr>
  </w:style>
  <w:style w:type="paragraph" w:styleId="Heading2">
    <w:name w:val="heading 2"/>
    <w:basedOn w:val="Normal"/>
    <w:next w:val="Normal"/>
    <w:link w:val="Heading2Char"/>
    <w:uiPriority w:val="99"/>
    <w:qFormat/>
    <w:rsid w:val="00A247C6"/>
    <w:pPr>
      <w:keepNext/>
      <w:spacing w:line="360" w:lineRule="exact"/>
      <w:outlineLvl w:val="1"/>
    </w:pPr>
    <w:rPr>
      <w:rFonts w:ascii="Times New Roman" w:hAnsi="Times New Roman"/>
      <w:b/>
      <w:i/>
      <w:u w:val="single"/>
    </w:rPr>
  </w:style>
  <w:style w:type="paragraph" w:styleId="Heading3">
    <w:name w:val="heading 3"/>
    <w:basedOn w:val="Normal"/>
    <w:next w:val="Normal"/>
    <w:link w:val="Heading3Char"/>
    <w:uiPriority w:val="99"/>
    <w:qFormat/>
    <w:rsid w:val="00A247C6"/>
    <w:pPr>
      <w:keepNext/>
      <w:spacing w:line="340" w:lineRule="exact"/>
      <w:outlineLvl w:val="2"/>
    </w:pPr>
    <w:rPr>
      <w:rFonts w:ascii="Times New Roman" w:hAnsi="Times New Roman"/>
      <w:b/>
    </w:rPr>
  </w:style>
  <w:style w:type="paragraph" w:styleId="Heading4">
    <w:name w:val="heading 4"/>
    <w:basedOn w:val="Normal"/>
    <w:next w:val="Normal"/>
    <w:link w:val="Heading4Char"/>
    <w:uiPriority w:val="99"/>
    <w:qFormat/>
    <w:rsid w:val="00A247C6"/>
    <w:pPr>
      <w:keepNext/>
      <w:spacing w:line="340" w:lineRule="exact"/>
      <w:outlineLvl w:val="3"/>
    </w:pPr>
    <w:rPr>
      <w:rFonts w:ascii="Times New Roman" w:hAnsi="Times New Roman"/>
      <w:b/>
      <w:u w:val="single"/>
    </w:rPr>
  </w:style>
  <w:style w:type="paragraph" w:styleId="Heading5">
    <w:name w:val="heading 5"/>
    <w:basedOn w:val="Normal"/>
    <w:next w:val="Normal"/>
    <w:link w:val="Heading5Char"/>
    <w:uiPriority w:val="99"/>
    <w:qFormat/>
    <w:rsid w:val="00A247C6"/>
    <w:pPr>
      <w:keepNext/>
      <w:spacing w:line="340" w:lineRule="exact"/>
      <w:outlineLvl w:val="4"/>
    </w:pPr>
    <w:rPr>
      <w:rFonts w:ascii="Times New Roman" w:hAnsi="Times New Roman"/>
      <w:b/>
      <w:i/>
      <w:lang w:val="de-DE"/>
    </w:rPr>
  </w:style>
  <w:style w:type="paragraph" w:styleId="Heading6">
    <w:name w:val="heading 6"/>
    <w:basedOn w:val="Normal"/>
    <w:next w:val="Normal"/>
    <w:link w:val="Heading6Char"/>
    <w:uiPriority w:val="99"/>
    <w:qFormat/>
    <w:rsid w:val="00A247C6"/>
    <w:pPr>
      <w:keepNext/>
      <w:spacing w:line="360" w:lineRule="exact"/>
      <w:outlineLvl w:val="5"/>
    </w:pPr>
    <w:rPr>
      <w:rFonts w:ascii="Times New Roman" w:hAnsi="Times New Roman"/>
      <w:b/>
      <w:i/>
      <w:color w:val="0000FF"/>
      <w:u w:val="single"/>
    </w:rPr>
  </w:style>
  <w:style w:type="paragraph" w:styleId="Heading7">
    <w:name w:val="heading 7"/>
    <w:basedOn w:val="Normal"/>
    <w:next w:val="Normal"/>
    <w:link w:val="Heading7Char"/>
    <w:uiPriority w:val="99"/>
    <w:qFormat/>
    <w:rsid w:val="00A247C6"/>
    <w:pPr>
      <w:keepNext/>
      <w:outlineLvl w:val="6"/>
    </w:pPr>
    <w:rPr>
      <w:b/>
      <w:color w:val="0000FF"/>
      <w:u w:val="single"/>
    </w:rPr>
  </w:style>
  <w:style w:type="paragraph" w:styleId="Heading8">
    <w:name w:val="heading 8"/>
    <w:basedOn w:val="Normal"/>
    <w:next w:val="Normal"/>
    <w:link w:val="Heading8Char"/>
    <w:uiPriority w:val="99"/>
    <w:qFormat/>
    <w:rsid w:val="00A247C6"/>
    <w:pPr>
      <w:keepNext/>
      <w:spacing w:line="340" w:lineRule="exact"/>
      <w:ind w:left="284" w:hanging="284"/>
      <w:jc w:val="both"/>
      <w:outlineLvl w:val="7"/>
    </w:pPr>
    <w:rPr>
      <w:rFonts w:ascii="Times New Roman" w:hAnsi="Times New Roman"/>
      <w:b/>
      <w:color w:val="0000FF"/>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47C6"/>
    <w:rPr>
      <w:rFonts w:ascii="Times New Roman" w:eastAsia="Times New Roman" w:hAnsi="Times New Roman" w:cs="Times New Roman"/>
      <w:b/>
      <w:sz w:val="24"/>
      <w:szCs w:val="20"/>
      <w:lang w:eastAsia="de-DE" w:bidi="ar-SA"/>
    </w:rPr>
  </w:style>
  <w:style w:type="character" w:customStyle="1" w:styleId="Heading2Char">
    <w:name w:val="Heading 2 Char"/>
    <w:basedOn w:val="DefaultParagraphFont"/>
    <w:link w:val="Heading2"/>
    <w:uiPriority w:val="99"/>
    <w:rsid w:val="00A247C6"/>
    <w:rPr>
      <w:rFonts w:ascii="Times New Roman" w:eastAsia="Times New Roman" w:hAnsi="Times New Roman" w:cs="Times New Roman"/>
      <w:b/>
      <w:i/>
      <w:sz w:val="24"/>
      <w:szCs w:val="20"/>
      <w:u w:val="single"/>
      <w:lang w:eastAsia="de-DE" w:bidi="ar-SA"/>
    </w:rPr>
  </w:style>
  <w:style w:type="character" w:customStyle="1" w:styleId="Heading3Char">
    <w:name w:val="Heading 3 Char"/>
    <w:basedOn w:val="DefaultParagraphFont"/>
    <w:link w:val="Heading3"/>
    <w:uiPriority w:val="99"/>
    <w:rsid w:val="00A247C6"/>
    <w:rPr>
      <w:rFonts w:ascii="Times New Roman" w:eastAsia="Times New Roman" w:hAnsi="Times New Roman" w:cs="Times New Roman"/>
      <w:b/>
      <w:sz w:val="24"/>
      <w:szCs w:val="20"/>
      <w:lang w:eastAsia="de-DE" w:bidi="ar-SA"/>
    </w:rPr>
  </w:style>
  <w:style w:type="character" w:customStyle="1" w:styleId="Heading4Char">
    <w:name w:val="Heading 4 Char"/>
    <w:basedOn w:val="DefaultParagraphFont"/>
    <w:link w:val="Heading4"/>
    <w:uiPriority w:val="99"/>
    <w:rsid w:val="00A247C6"/>
    <w:rPr>
      <w:rFonts w:ascii="Times New Roman" w:eastAsia="Times New Roman" w:hAnsi="Times New Roman" w:cs="Times New Roman"/>
      <w:b/>
      <w:sz w:val="24"/>
      <w:szCs w:val="20"/>
      <w:u w:val="single"/>
      <w:lang w:eastAsia="de-DE" w:bidi="ar-SA"/>
    </w:rPr>
  </w:style>
  <w:style w:type="character" w:customStyle="1" w:styleId="Heading5Char">
    <w:name w:val="Heading 5 Char"/>
    <w:basedOn w:val="DefaultParagraphFont"/>
    <w:link w:val="Heading5"/>
    <w:uiPriority w:val="99"/>
    <w:rsid w:val="00A247C6"/>
    <w:rPr>
      <w:rFonts w:ascii="Times New Roman" w:eastAsia="Times New Roman" w:hAnsi="Times New Roman" w:cs="Times New Roman"/>
      <w:b/>
      <w:i/>
      <w:sz w:val="24"/>
      <w:szCs w:val="20"/>
      <w:lang w:val="de-DE" w:eastAsia="de-DE" w:bidi="ar-SA"/>
    </w:rPr>
  </w:style>
  <w:style w:type="character" w:customStyle="1" w:styleId="Heading6Char">
    <w:name w:val="Heading 6 Char"/>
    <w:basedOn w:val="DefaultParagraphFont"/>
    <w:link w:val="Heading6"/>
    <w:uiPriority w:val="99"/>
    <w:rsid w:val="00A247C6"/>
    <w:rPr>
      <w:rFonts w:ascii="Times New Roman" w:eastAsia="Times New Roman" w:hAnsi="Times New Roman" w:cs="Times New Roman"/>
      <w:b/>
      <w:i/>
      <w:color w:val="0000FF"/>
      <w:sz w:val="24"/>
      <w:szCs w:val="20"/>
      <w:u w:val="single"/>
      <w:lang w:eastAsia="de-DE" w:bidi="ar-SA"/>
    </w:rPr>
  </w:style>
  <w:style w:type="character" w:customStyle="1" w:styleId="Heading7Char">
    <w:name w:val="Heading 7 Char"/>
    <w:basedOn w:val="DefaultParagraphFont"/>
    <w:link w:val="Heading7"/>
    <w:uiPriority w:val="99"/>
    <w:rsid w:val="00A247C6"/>
    <w:rPr>
      <w:rFonts w:ascii="CG Times" w:eastAsia="Times New Roman" w:hAnsi="CG Times" w:cs="Times New Roman"/>
      <w:b/>
      <w:color w:val="0000FF"/>
      <w:sz w:val="24"/>
      <w:szCs w:val="20"/>
      <w:u w:val="single"/>
      <w:lang w:eastAsia="de-DE" w:bidi="ar-SA"/>
    </w:rPr>
  </w:style>
  <w:style w:type="character" w:customStyle="1" w:styleId="Heading8Char">
    <w:name w:val="Heading 8 Char"/>
    <w:basedOn w:val="DefaultParagraphFont"/>
    <w:link w:val="Heading8"/>
    <w:uiPriority w:val="99"/>
    <w:rsid w:val="00A247C6"/>
    <w:rPr>
      <w:rFonts w:ascii="Times New Roman" w:eastAsia="Times New Roman" w:hAnsi="Times New Roman" w:cs="Times New Roman"/>
      <w:b/>
      <w:color w:val="0000FF"/>
      <w:sz w:val="24"/>
      <w:szCs w:val="20"/>
      <w:u w:val="single"/>
      <w:lang w:val="fr-FR" w:eastAsia="de-DE" w:bidi="ar-SA"/>
    </w:rPr>
  </w:style>
  <w:style w:type="paragraph" w:styleId="Header">
    <w:name w:val="header"/>
    <w:basedOn w:val="Normal"/>
    <w:link w:val="HeaderChar"/>
    <w:uiPriority w:val="99"/>
    <w:unhideWhenUsed/>
    <w:rsid w:val="00A247C6"/>
    <w:pPr>
      <w:tabs>
        <w:tab w:val="center" w:pos="4680"/>
        <w:tab w:val="right" w:pos="9360"/>
      </w:tabs>
    </w:pPr>
  </w:style>
  <w:style w:type="character" w:customStyle="1" w:styleId="HeaderChar">
    <w:name w:val="Header Char"/>
    <w:basedOn w:val="DefaultParagraphFont"/>
    <w:link w:val="Header"/>
    <w:uiPriority w:val="99"/>
    <w:rsid w:val="00A247C6"/>
  </w:style>
  <w:style w:type="paragraph" w:styleId="Footer">
    <w:name w:val="footer"/>
    <w:basedOn w:val="Normal"/>
    <w:link w:val="FooterChar"/>
    <w:uiPriority w:val="99"/>
    <w:unhideWhenUsed/>
    <w:rsid w:val="00A247C6"/>
    <w:pPr>
      <w:tabs>
        <w:tab w:val="center" w:pos="4680"/>
        <w:tab w:val="right" w:pos="9360"/>
      </w:tabs>
    </w:pPr>
  </w:style>
  <w:style w:type="character" w:customStyle="1" w:styleId="FooterChar">
    <w:name w:val="Footer Char"/>
    <w:basedOn w:val="DefaultParagraphFont"/>
    <w:link w:val="Footer"/>
    <w:uiPriority w:val="99"/>
    <w:rsid w:val="00A247C6"/>
  </w:style>
  <w:style w:type="character" w:styleId="PageNumber">
    <w:name w:val="page number"/>
    <w:basedOn w:val="DefaultParagraphFont"/>
    <w:uiPriority w:val="99"/>
    <w:semiHidden/>
    <w:rsid w:val="00A247C6"/>
    <w:rPr>
      <w:rFonts w:cs="Times New Roman"/>
    </w:rPr>
  </w:style>
  <w:style w:type="paragraph" w:styleId="Title">
    <w:name w:val="Title"/>
    <w:basedOn w:val="Normal"/>
    <w:link w:val="TitleChar"/>
    <w:uiPriority w:val="99"/>
    <w:qFormat/>
    <w:rsid w:val="00A247C6"/>
    <w:pPr>
      <w:spacing w:line="360" w:lineRule="exact"/>
      <w:jc w:val="center"/>
    </w:pPr>
    <w:rPr>
      <w:rFonts w:ascii="Times New Roman" w:hAnsi="Times New Roman"/>
      <w:b/>
      <w:u w:val="single"/>
    </w:rPr>
  </w:style>
  <w:style w:type="character" w:customStyle="1" w:styleId="TitleChar">
    <w:name w:val="Title Char"/>
    <w:basedOn w:val="DefaultParagraphFont"/>
    <w:link w:val="Title"/>
    <w:uiPriority w:val="99"/>
    <w:rsid w:val="00A247C6"/>
    <w:rPr>
      <w:rFonts w:ascii="Times New Roman" w:eastAsia="Times New Roman" w:hAnsi="Times New Roman" w:cs="Times New Roman"/>
      <w:b/>
      <w:sz w:val="24"/>
      <w:szCs w:val="20"/>
      <w:u w:val="single"/>
      <w:lang w:eastAsia="de-DE" w:bidi="ar-SA"/>
    </w:rPr>
  </w:style>
  <w:style w:type="paragraph" w:styleId="Subtitle">
    <w:name w:val="Subtitle"/>
    <w:basedOn w:val="Normal"/>
    <w:link w:val="SubtitleChar"/>
    <w:uiPriority w:val="99"/>
    <w:qFormat/>
    <w:rsid w:val="00A247C6"/>
    <w:pPr>
      <w:spacing w:line="360" w:lineRule="exact"/>
    </w:pPr>
    <w:rPr>
      <w:rFonts w:ascii="Times New Roman" w:hAnsi="Times New Roman"/>
      <w:b/>
      <w:i/>
      <w:u w:val="single"/>
    </w:rPr>
  </w:style>
  <w:style w:type="character" w:customStyle="1" w:styleId="SubtitleChar">
    <w:name w:val="Subtitle Char"/>
    <w:basedOn w:val="DefaultParagraphFont"/>
    <w:link w:val="Subtitle"/>
    <w:uiPriority w:val="99"/>
    <w:rsid w:val="00A247C6"/>
    <w:rPr>
      <w:rFonts w:ascii="Times New Roman" w:eastAsia="Times New Roman" w:hAnsi="Times New Roman" w:cs="Times New Roman"/>
      <w:b/>
      <w:i/>
      <w:sz w:val="24"/>
      <w:szCs w:val="20"/>
      <w:u w:val="single"/>
      <w:lang w:eastAsia="de-DE" w:bidi="ar-SA"/>
    </w:rPr>
  </w:style>
  <w:style w:type="character" w:styleId="Hyperlink">
    <w:name w:val="Hyperlink"/>
    <w:basedOn w:val="DefaultParagraphFont"/>
    <w:uiPriority w:val="99"/>
    <w:semiHidden/>
    <w:rsid w:val="00A247C6"/>
    <w:rPr>
      <w:rFonts w:cs="Times New Roman"/>
      <w:color w:val="0000FF"/>
      <w:u w:val="single"/>
    </w:rPr>
  </w:style>
  <w:style w:type="character" w:customStyle="1" w:styleId="BodyTextIndentChar">
    <w:name w:val="Body Text Indent Char"/>
    <w:basedOn w:val="DefaultParagraphFont"/>
    <w:link w:val="BodyTextIndent"/>
    <w:uiPriority w:val="99"/>
    <w:semiHidden/>
    <w:rsid w:val="00A247C6"/>
    <w:rPr>
      <w:rFonts w:ascii="CG Times" w:eastAsia="Times New Roman" w:hAnsi="CG Times" w:cs="Times New Roman"/>
      <w:sz w:val="24"/>
      <w:szCs w:val="20"/>
      <w:lang w:val="de-DE" w:eastAsia="de-DE" w:bidi="ar-SA"/>
    </w:rPr>
  </w:style>
  <w:style w:type="paragraph" w:styleId="BodyTextIndent">
    <w:name w:val="Body Text Indent"/>
    <w:basedOn w:val="Normal"/>
    <w:link w:val="BodyTextIndentChar"/>
    <w:uiPriority w:val="99"/>
    <w:semiHidden/>
    <w:rsid w:val="00A247C6"/>
    <w:pPr>
      <w:ind w:left="360" w:hanging="360"/>
    </w:pPr>
    <w:rPr>
      <w:lang w:val="de-DE"/>
    </w:rPr>
  </w:style>
  <w:style w:type="paragraph" w:styleId="BodyText">
    <w:name w:val="Body Text"/>
    <w:basedOn w:val="Normal"/>
    <w:link w:val="BodyTextChar"/>
    <w:uiPriority w:val="99"/>
    <w:semiHidden/>
    <w:rsid w:val="00A247C6"/>
    <w:pPr>
      <w:spacing w:after="120"/>
    </w:pPr>
  </w:style>
  <w:style w:type="character" w:customStyle="1" w:styleId="BodyTextChar">
    <w:name w:val="Body Text Char"/>
    <w:basedOn w:val="DefaultParagraphFont"/>
    <w:link w:val="BodyText"/>
    <w:uiPriority w:val="99"/>
    <w:semiHidden/>
    <w:rsid w:val="00A247C6"/>
    <w:rPr>
      <w:rFonts w:ascii="CG Times" w:eastAsia="Times New Roman" w:hAnsi="CG Times" w:cs="Times New Roman"/>
      <w:sz w:val="24"/>
      <w:szCs w:val="20"/>
      <w:lang w:eastAsia="de-DE" w:bidi="ar-SA"/>
    </w:rPr>
  </w:style>
  <w:style w:type="character" w:customStyle="1" w:styleId="BalloonTextChar">
    <w:name w:val="Balloon Text Char"/>
    <w:basedOn w:val="DefaultParagraphFont"/>
    <w:link w:val="BalloonText"/>
    <w:uiPriority w:val="99"/>
    <w:semiHidden/>
    <w:rsid w:val="00A247C6"/>
    <w:rPr>
      <w:rFonts w:ascii="Tahoma" w:eastAsia="Times New Roman" w:hAnsi="Tahoma" w:cs="Tahoma"/>
      <w:sz w:val="16"/>
      <w:szCs w:val="16"/>
      <w:lang w:eastAsia="de-DE" w:bidi="ar-SA"/>
    </w:rPr>
  </w:style>
  <w:style w:type="paragraph" w:styleId="BalloonText">
    <w:name w:val="Balloon Text"/>
    <w:basedOn w:val="Normal"/>
    <w:link w:val="BalloonTextChar"/>
    <w:uiPriority w:val="99"/>
    <w:semiHidden/>
    <w:rsid w:val="00A247C6"/>
    <w:rPr>
      <w:rFonts w:ascii="Tahoma" w:hAnsi="Tahoma" w:cs="Tahoma"/>
      <w:sz w:val="16"/>
      <w:szCs w:val="16"/>
    </w:rPr>
  </w:style>
  <w:style w:type="paragraph" w:styleId="NormalWeb">
    <w:name w:val="Normal (Web)"/>
    <w:basedOn w:val="Normal"/>
    <w:uiPriority w:val="99"/>
    <w:rsid w:val="00A247C6"/>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customStyle="1" w:styleId="BodyText2Char">
    <w:name w:val="Body Text 2 Char"/>
    <w:basedOn w:val="DefaultParagraphFont"/>
    <w:link w:val="BodyText2"/>
    <w:uiPriority w:val="99"/>
    <w:semiHidden/>
    <w:rsid w:val="00A247C6"/>
    <w:rPr>
      <w:rFonts w:ascii="CG Times" w:eastAsia="Times New Roman" w:hAnsi="CG Times" w:cs="Times New Roman"/>
      <w:sz w:val="24"/>
      <w:szCs w:val="20"/>
      <w:lang w:eastAsia="de-DE" w:bidi="ar-SA"/>
    </w:rPr>
  </w:style>
  <w:style w:type="paragraph" w:styleId="BodyText2">
    <w:name w:val="Body Text 2"/>
    <w:basedOn w:val="Normal"/>
    <w:link w:val="BodyText2Char"/>
    <w:uiPriority w:val="99"/>
    <w:semiHidden/>
    <w:rsid w:val="00A247C6"/>
    <w:pPr>
      <w:spacing w:after="120" w:line="480" w:lineRule="auto"/>
    </w:pPr>
  </w:style>
  <w:style w:type="paragraph" w:styleId="PlainText">
    <w:name w:val="Plain Text"/>
    <w:basedOn w:val="Normal"/>
    <w:link w:val="PlainTextChar"/>
    <w:uiPriority w:val="99"/>
    <w:rsid w:val="00A247C6"/>
    <w:pPr>
      <w:overflowPunct/>
      <w:autoSpaceDE/>
      <w:autoSpaceDN/>
      <w:adjustRightInd/>
      <w:textAlignment w:val="auto"/>
    </w:pPr>
    <w:rPr>
      <w:rFonts w:ascii="Consolas" w:hAnsi="Consolas"/>
      <w:sz w:val="21"/>
      <w:szCs w:val="21"/>
      <w:lang w:eastAsia="en-US"/>
    </w:rPr>
  </w:style>
  <w:style w:type="character" w:customStyle="1" w:styleId="PlainTextChar">
    <w:name w:val="Plain Text Char"/>
    <w:basedOn w:val="DefaultParagraphFont"/>
    <w:link w:val="PlainText"/>
    <w:uiPriority w:val="99"/>
    <w:rsid w:val="00A247C6"/>
    <w:rPr>
      <w:rFonts w:ascii="Consolas" w:eastAsia="Times New Roman" w:hAnsi="Consolas" w:cs="Times New Roman"/>
      <w:sz w:val="21"/>
      <w:szCs w:val="21"/>
      <w:lang w:bidi="ar-SA"/>
    </w:rPr>
  </w:style>
  <w:style w:type="paragraph" w:styleId="ListParagraph">
    <w:name w:val="List Paragraph"/>
    <w:basedOn w:val="Normal"/>
    <w:uiPriority w:val="34"/>
    <w:qFormat/>
    <w:rsid w:val="00A247C6"/>
    <w:pPr>
      <w:overflowPunct/>
      <w:autoSpaceDE/>
      <w:autoSpaceDN/>
      <w:adjustRightInd/>
      <w:spacing w:line="360" w:lineRule="auto"/>
      <w:ind w:left="720"/>
      <w:contextualSpacing/>
      <w:textAlignment w:val="auto"/>
    </w:pPr>
    <w:rPr>
      <w:rFonts w:ascii="Calibri" w:hAnsi="Calibri"/>
      <w:sz w:val="22"/>
      <w:szCs w:val="22"/>
      <w:lang w:eastAsia="en-US"/>
    </w:rPr>
  </w:style>
  <w:style w:type="paragraph" w:styleId="FootnoteText">
    <w:name w:val="footnote text"/>
    <w:basedOn w:val="Normal"/>
    <w:link w:val="FootnoteTextChar"/>
    <w:uiPriority w:val="99"/>
    <w:rsid w:val="00A247C6"/>
    <w:pPr>
      <w:overflowPunct/>
      <w:autoSpaceDE/>
      <w:autoSpaceDN/>
      <w:adjustRightInd/>
      <w:textAlignment w:val="auto"/>
    </w:pPr>
    <w:rPr>
      <w:rFonts w:ascii="Times New Roman" w:hAnsi="Times New Roman"/>
      <w:sz w:val="20"/>
      <w:lang w:eastAsia="en-US"/>
    </w:rPr>
  </w:style>
  <w:style w:type="character" w:customStyle="1" w:styleId="FootnoteTextChar">
    <w:name w:val="Footnote Text Char"/>
    <w:basedOn w:val="DefaultParagraphFont"/>
    <w:link w:val="FootnoteText"/>
    <w:uiPriority w:val="99"/>
    <w:rsid w:val="00A247C6"/>
    <w:rPr>
      <w:rFonts w:ascii="Times New Roman" w:eastAsia="Times New Roman" w:hAnsi="Times New Roman" w:cs="Times New Roman"/>
      <w:sz w:val="20"/>
      <w:szCs w:val="20"/>
      <w:lang w:bidi="ar-SA"/>
    </w:rPr>
  </w:style>
  <w:style w:type="character" w:customStyle="1" w:styleId="js-journal-details">
    <w:name w:val="js-journal-details"/>
    <w:basedOn w:val="DefaultParagraphFont"/>
    <w:rsid w:val="00A247C6"/>
  </w:style>
  <w:style w:type="character" w:styleId="Strong">
    <w:name w:val="Strong"/>
    <w:uiPriority w:val="22"/>
    <w:qFormat/>
    <w:rsid w:val="00A247C6"/>
    <w:rPr>
      <w:b/>
      <w:bCs/>
    </w:rPr>
  </w:style>
  <w:style w:type="character" w:customStyle="1" w:styleId="apple-converted-space">
    <w:name w:val="apple-converted-space"/>
    <w:basedOn w:val="DefaultParagraphFont"/>
    <w:rsid w:val="00A247C6"/>
  </w:style>
  <w:style w:type="paragraph" w:customStyle="1" w:styleId="HeaderOdd">
    <w:name w:val="Header Odd"/>
    <w:basedOn w:val="Normal"/>
    <w:qFormat/>
    <w:rsid w:val="00A247C6"/>
    <w:pPr>
      <w:overflowPunct/>
      <w:autoSpaceDE/>
      <w:autoSpaceDN/>
      <w:adjustRightInd/>
      <w:spacing w:after="120"/>
      <w:jc w:val="right"/>
      <w:textAlignment w:val="auto"/>
    </w:pPr>
    <w:rPr>
      <w:rFonts w:ascii="Times New Roman" w:eastAsia="TH SarabunPSK" w:hAnsi="Times New Roman"/>
      <w:sz w:val="20"/>
      <w:lang w:eastAsia="ja-JP" w:bidi="th-TH"/>
    </w:rPr>
  </w:style>
  <w:style w:type="paragraph" w:customStyle="1" w:styleId="Default">
    <w:name w:val="Default"/>
    <w:rsid w:val="00A247C6"/>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EndnoteTextChar">
    <w:name w:val="Endnote Text Char"/>
    <w:basedOn w:val="DefaultParagraphFont"/>
    <w:link w:val="EndnoteText"/>
    <w:uiPriority w:val="99"/>
    <w:semiHidden/>
    <w:rsid w:val="00A247C6"/>
    <w:rPr>
      <w:sz w:val="20"/>
      <w:szCs w:val="20"/>
      <w:lang w:bidi="ar-SA"/>
    </w:rPr>
  </w:style>
  <w:style w:type="paragraph" w:styleId="EndnoteText">
    <w:name w:val="endnote text"/>
    <w:basedOn w:val="Normal"/>
    <w:link w:val="EndnoteTextChar"/>
    <w:uiPriority w:val="99"/>
    <w:semiHidden/>
    <w:unhideWhenUsed/>
    <w:rsid w:val="00A247C6"/>
    <w:pPr>
      <w:overflowPunct/>
      <w:autoSpaceDE/>
      <w:autoSpaceDN/>
      <w:adjustRightInd/>
      <w:textAlignment w:val="auto"/>
    </w:pPr>
    <w:rPr>
      <w:rFonts w:asciiTheme="minorHAnsi" w:eastAsiaTheme="minorHAnsi" w:hAnsiTheme="minorHAnsi" w:cstheme="minorBidi"/>
      <w:sz w:val="20"/>
      <w:lang w:eastAsia="en-US"/>
    </w:rPr>
  </w:style>
  <w:style w:type="character" w:customStyle="1" w:styleId="FontStyle46">
    <w:name w:val="Font Style46"/>
    <w:uiPriority w:val="99"/>
    <w:rsid w:val="00A247C6"/>
    <w:rPr>
      <w:rFonts w:ascii="Times New Roman" w:hAnsi="Times New Roman" w:cs="Times New Roman"/>
      <w:b/>
      <w:bCs/>
      <w:sz w:val="28"/>
      <w:szCs w:val="28"/>
    </w:rPr>
  </w:style>
  <w:style w:type="paragraph" w:customStyle="1" w:styleId="Style4">
    <w:name w:val="Style4"/>
    <w:basedOn w:val="Normal"/>
    <w:uiPriority w:val="99"/>
    <w:rsid w:val="00A247C6"/>
    <w:pPr>
      <w:widowControl w:val="0"/>
      <w:overflowPunct/>
      <w:textAlignment w:val="auto"/>
    </w:pPr>
    <w:rPr>
      <w:rFonts w:ascii="Times New Roman" w:hAnsi="Times New Roman" w:cs="Iskoola Pota"/>
      <w:szCs w:val="24"/>
      <w:lang w:eastAsia="en-US" w:bidi="si-LK"/>
    </w:rPr>
  </w:style>
  <w:style w:type="character" w:customStyle="1" w:styleId="A0">
    <w:name w:val="A0"/>
    <w:uiPriority w:val="99"/>
    <w:rsid w:val="00A247C6"/>
    <w:rPr>
      <w:color w:val="000000"/>
      <w:sz w:val="12"/>
      <w:szCs w:val="12"/>
    </w:rPr>
  </w:style>
  <w:style w:type="character" w:customStyle="1" w:styleId="A1">
    <w:name w:val="A1"/>
    <w:uiPriority w:val="99"/>
    <w:rsid w:val="00A247C6"/>
    <w:rPr>
      <w:rFonts w:ascii="Tw Cen MT" w:hAnsi="Tw Cen MT" w:cs="Tw Cen MT"/>
      <w:color w:val="000000"/>
      <w:sz w:val="14"/>
      <w:szCs w:val="14"/>
    </w:rPr>
  </w:style>
  <w:style w:type="character" w:customStyle="1" w:styleId="body-c">
    <w:name w:val="body-c"/>
    <w:basedOn w:val="DefaultParagraphFont"/>
    <w:rsid w:val="00A247C6"/>
  </w:style>
  <w:style w:type="character" w:customStyle="1" w:styleId="body-c0">
    <w:name w:val="body-c0"/>
    <w:basedOn w:val="DefaultParagraphFont"/>
    <w:rsid w:val="00A247C6"/>
  </w:style>
  <w:style w:type="table" w:styleId="TableGrid">
    <w:name w:val="Table Grid"/>
    <w:basedOn w:val="TableNormal"/>
    <w:uiPriority w:val="59"/>
    <w:rsid w:val="00A247C6"/>
    <w:pPr>
      <w:spacing w:after="0" w:line="240" w:lineRule="auto"/>
    </w:pPr>
    <w:rPr>
      <w:rFonts w:ascii="Times New Roman" w:eastAsia="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ki-contacttel">
    <w:name w:val="jki-contact__tel"/>
    <w:basedOn w:val="DefaultParagraphFont"/>
    <w:rsid w:val="00A247C6"/>
  </w:style>
  <w:style w:type="character" w:customStyle="1" w:styleId="jki-contactfax">
    <w:name w:val="jki-contact__fax"/>
    <w:basedOn w:val="DefaultParagraphFont"/>
    <w:rsid w:val="00A247C6"/>
  </w:style>
  <w:style w:type="paragraph" w:customStyle="1" w:styleId="m-0">
    <w:name w:val="m-0"/>
    <w:basedOn w:val="Normal"/>
    <w:rsid w:val="00A247C6"/>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customStyle="1" w:styleId="ydp8e23de4apasted-link">
    <w:name w:val="ydp8e23de4apasted-link"/>
    <w:basedOn w:val="DefaultParagraphFont"/>
    <w:rsid w:val="00A247C6"/>
  </w:style>
  <w:style w:type="paragraph" w:customStyle="1" w:styleId="AU">
    <w:name w:val="AU"/>
    <w:basedOn w:val="Normal"/>
    <w:rsid w:val="009A06B4"/>
    <w:pPr>
      <w:overflowPunct/>
      <w:autoSpaceDE/>
      <w:autoSpaceDN/>
      <w:adjustRightInd/>
      <w:spacing w:before="120" w:after="120"/>
      <w:textAlignment w:val="auto"/>
    </w:pPr>
    <w:rPr>
      <w:rFonts w:ascii="Times New Roman" w:hAnsi="Times New Roman"/>
      <w:color w:val="00823B"/>
      <w:sz w:val="32"/>
      <w:szCs w:val="24"/>
      <w:lang w:eastAsia="en-US"/>
    </w:rPr>
  </w:style>
  <w:style w:type="character" w:customStyle="1" w:styleId="UnresolvedMention1">
    <w:name w:val="Unresolved Mention1"/>
    <w:basedOn w:val="DefaultParagraphFont"/>
    <w:uiPriority w:val="99"/>
    <w:semiHidden/>
    <w:unhideWhenUsed/>
    <w:rsid w:val="00FE2EBD"/>
    <w:rPr>
      <w:color w:val="605E5C"/>
      <w:shd w:val="clear" w:color="auto" w:fill="E1DFDD"/>
    </w:rPr>
  </w:style>
  <w:style w:type="paragraph" w:customStyle="1" w:styleId="nova-e-listitem">
    <w:name w:val="nova-e-list__item"/>
    <w:basedOn w:val="Normal"/>
    <w:rsid w:val="00F30FD6"/>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customStyle="1" w:styleId="issue-heading">
    <w:name w:val="issue-heading"/>
    <w:basedOn w:val="DefaultParagraphFont"/>
    <w:rsid w:val="00A235E6"/>
  </w:style>
  <w:style w:type="character" w:customStyle="1" w:styleId="authors">
    <w:name w:val="authors"/>
    <w:basedOn w:val="DefaultParagraphFont"/>
    <w:rsid w:val="00A235E6"/>
  </w:style>
  <w:style w:type="character" w:customStyle="1" w:styleId="Date1">
    <w:name w:val="Date1"/>
    <w:basedOn w:val="DefaultParagraphFont"/>
    <w:rsid w:val="00A235E6"/>
  </w:style>
  <w:style w:type="character" w:customStyle="1" w:styleId="arttitle">
    <w:name w:val="art_title"/>
    <w:basedOn w:val="DefaultParagraphFont"/>
    <w:rsid w:val="00A235E6"/>
  </w:style>
  <w:style w:type="character" w:customStyle="1" w:styleId="serialtitle">
    <w:name w:val="serial_title"/>
    <w:basedOn w:val="DefaultParagraphFont"/>
    <w:rsid w:val="00A235E6"/>
  </w:style>
  <w:style w:type="character" w:customStyle="1" w:styleId="volumeissue">
    <w:name w:val="volume_issue"/>
    <w:basedOn w:val="DefaultParagraphFont"/>
    <w:rsid w:val="00A235E6"/>
  </w:style>
  <w:style w:type="character" w:customStyle="1" w:styleId="pagerange">
    <w:name w:val="page_range"/>
    <w:basedOn w:val="DefaultParagraphFont"/>
    <w:rsid w:val="00A235E6"/>
  </w:style>
  <w:style w:type="character" w:customStyle="1" w:styleId="doilink">
    <w:name w:val="doi_link"/>
    <w:basedOn w:val="DefaultParagraphFont"/>
    <w:rsid w:val="00A235E6"/>
  </w:style>
  <w:style w:type="character" w:styleId="FootnoteReference">
    <w:name w:val="footnote reference"/>
    <w:semiHidden/>
    <w:rsid w:val="00F922D4"/>
    <w:rPr>
      <w:vertAlign w:val="superscript"/>
    </w:rPr>
  </w:style>
  <w:style w:type="table" w:customStyle="1" w:styleId="TableGridLight1">
    <w:name w:val="Table Grid Light1"/>
    <w:basedOn w:val="TableNormal"/>
    <w:uiPriority w:val="40"/>
    <w:rsid w:val="00F9059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58037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44579"/>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33602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바탕글"/>
    <w:rsid w:val="008778A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BatangChe" w:eastAsia="BatangChe" w:hAnsi="Times New Roman" w:cs="Times New Roman"/>
      <w:color w:val="000000"/>
      <w:sz w:val="20"/>
      <w:szCs w:val="20"/>
      <w:lang w:eastAsia="ko-KR" w:bidi="ar-SA"/>
    </w:rPr>
  </w:style>
  <w:style w:type="character" w:customStyle="1" w:styleId="anchor-text">
    <w:name w:val="anchor-text"/>
    <w:basedOn w:val="DefaultParagraphFont"/>
    <w:rsid w:val="00BB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0720">
      <w:bodyDiv w:val="1"/>
      <w:marLeft w:val="0"/>
      <w:marRight w:val="0"/>
      <w:marTop w:val="0"/>
      <w:marBottom w:val="0"/>
      <w:divBdr>
        <w:top w:val="none" w:sz="0" w:space="0" w:color="auto"/>
        <w:left w:val="none" w:sz="0" w:space="0" w:color="auto"/>
        <w:bottom w:val="none" w:sz="0" w:space="0" w:color="auto"/>
        <w:right w:val="none" w:sz="0" w:space="0" w:color="auto"/>
      </w:divBdr>
      <w:divsChild>
        <w:div w:id="306404127">
          <w:marLeft w:val="0"/>
          <w:marRight w:val="0"/>
          <w:marTop w:val="0"/>
          <w:marBottom w:val="75"/>
          <w:divBdr>
            <w:top w:val="none" w:sz="0" w:space="0" w:color="auto"/>
            <w:left w:val="none" w:sz="0" w:space="0" w:color="auto"/>
            <w:bottom w:val="none" w:sz="0" w:space="0" w:color="auto"/>
            <w:right w:val="none" w:sz="0" w:space="0" w:color="auto"/>
          </w:divBdr>
        </w:div>
        <w:div w:id="355545745">
          <w:marLeft w:val="0"/>
          <w:marRight w:val="0"/>
          <w:marTop w:val="0"/>
          <w:marBottom w:val="75"/>
          <w:divBdr>
            <w:top w:val="none" w:sz="0" w:space="0" w:color="auto"/>
            <w:left w:val="none" w:sz="0" w:space="0" w:color="auto"/>
            <w:bottom w:val="none" w:sz="0" w:space="0" w:color="auto"/>
            <w:right w:val="none" w:sz="0" w:space="0" w:color="auto"/>
          </w:divBdr>
        </w:div>
      </w:divsChild>
    </w:div>
    <w:div w:id="129245853">
      <w:bodyDiv w:val="1"/>
      <w:marLeft w:val="0"/>
      <w:marRight w:val="0"/>
      <w:marTop w:val="0"/>
      <w:marBottom w:val="0"/>
      <w:divBdr>
        <w:top w:val="none" w:sz="0" w:space="0" w:color="auto"/>
        <w:left w:val="none" w:sz="0" w:space="0" w:color="auto"/>
        <w:bottom w:val="none" w:sz="0" w:space="0" w:color="auto"/>
        <w:right w:val="none" w:sz="0" w:space="0" w:color="auto"/>
      </w:divBdr>
    </w:div>
    <w:div w:id="1686206909">
      <w:bodyDiv w:val="1"/>
      <w:marLeft w:val="0"/>
      <w:marRight w:val="0"/>
      <w:marTop w:val="0"/>
      <w:marBottom w:val="0"/>
      <w:divBdr>
        <w:top w:val="none" w:sz="0" w:space="0" w:color="auto"/>
        <w:left w:val="none" w:sz="0" w:space="0" w:color="auto"/>
        <w:bottom w:val="none" w:sz="0" w:space="0" w:color="auto"/>
        <w:right w:val="none" w:sz="0" w:space="0" w:color="auto"/>
      </w:divBdr>
    </w:div>
    <w:div w:id="2044747524">
      <w:bodyDiv w:val="1"/>
      <w:marLeft w:val="0"/>
      <w:marRight w:val="0"/>
      <w:marTop w:val="0"/>
      <w:marBottom w:val="0"/>
      <w:divBdr>
        <w:top w:val="none" w:sz="0" w:space="0" w:color="auto"/>
        <w:left w:val="none" w:sz="0" w:space="0" w:color="auto"/>
        <w:bottom w:val="none" w:sz="0" w:space="0" w:color="auto"/>
        <w:right w:val="none" w:sz="0" w:space="0" w:color="auto"/>
      </w:divBdr>
      <w:divsChild>
        <w:div w:id="680862182">
          <w:marLeft w:val="105"/>
          <w:marRight w:val="0"/>
          <w:marTop w:val="0"/>
          <w:marBottom w:val="0"/>
          <w:divBdr>
            <w:top w:val="none" w:sz="0" w:space="0" w:color="auto"/>
            <w:left w:val="none" w:sz="0" w:space="0" w:color="auto"/>
            <w:bottom w:val="none" w:sz="0" w:space="0" w:color="auto"/>
            <w:right w:val="none" w:sz="0" w:space="0" w:color="auto"/>
          </w:divBdr>
          <w:divsChild>
            <w:div w:id="6322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earcherid.com/rid/G-3557-2015" TargetMode="External"/><Relationship Id="rId18" Type="http://schemas.openxmlformats.org/officeDocument/2006/relationships/image" Target="media/image7.png"/><Relationship Id="rId26" Type="http://schemas.openxmlformats.org/officeDocument/2006/relationships/hyperlink" Target="https://doi.org/10.1186/s12870-024-05623-2"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s://doi.org/10.1007/978-981-15-3673-1_23" TargetMode="External"/><Relationship Id="rId7" Type="http://schemas.openxmlformats.org/officeDocument/2006/relationships/footnotes" Target="footnotes.xml"/><Relationship Id="rId12" Type="http://schemas.openxmlformats.org/officeDocument/2006/relationships/hyperlink" Target="https://orcid.org/0000-0003-3134-0756" TargetMode="External"/><Relationship Id="rId17" Type="http://schemas.openxmlformats.org/officeDocument/2006/relationships/image" Target="media/image6.jpeg"/><Relationship Id="rId25" Type="http://schemas.openxmlformats.org/officeDocument/2006/relationships/hyperlink" Target="https://www.youtube.com/watch?v=XFSkaaJz07k" TargetMode="External"/><Relationship Id="rId33" Type="http://schemas.openxmlformats.org/officeDocument/2006/relationships/hyperlink" Target="https://dx.doi.org/10.22606/afse.2018.2400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doi.org/10.1016/j.foodres.2022.1113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cholarship-positions.com/ku-leuven-specialization-research-grants-south-belgium/2015/09/04/" TargetMode="External"/><Relationship Id="rId32" Type="http://schemas.openxmlformats.org/officeDocument/2006/relationships/hyperlink" Target="http://www.afst.valahia.ro/images/documente/2019/issue3/I.8_Nirmaan.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doi.org/10.1016/j.jspr.2023.102197" TargetMode="External"/><Relationship Id="rId36" Type="http://schemas.openxmlformats.org/officeDocument/2006/relationships/footer" Target="footer1.xml"/><Relationship Id="rId10" Type="http://schemas.openxmlformats.org/officeDocument/2006/relationships/hyperlink" Target="https://www.niphm.lk/" TargetMode="External"/><Relationship Id="rId19" Type="http://schemas.openxmlformats.org/officeDocument/2006/relationships/image" Target="media/image8.png"/><Relationship Id="rId31" Type="http://schemas.openxmlformats.org/officeDocument/2006/relationships/hyperlink" Target="http://doi.org/10.4038/sljfa.v7i1.9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yperlink" Target="https://www.sciencedirect.com/journal/journal-of-stored-products-research/vol/104/suppl/C" TargetMode="External"/><Relationship Id="rId30" Type="http://schemas.openxmlformats.org/officeDocument/2006/relationships/hyperlink" Target="https://www.researchgate.net/deref/http%3A%2F%2Fdx.doi.org%2F10.1080%2F15427528.2021.1872754?_sg%5B0%5D=6b0C5OgSnBTIu7qHi7XAKQPLwtyCgrIqHLzLbPajZcgzuv9jc0WLm2BjoLynfEeeNBYzYRL8h6HftbNXNF4Mn-fHaA.jdmtZTSECJaQy2_mIwhu-af0GGFNPfLSiArDXSO6slPqhFxxGBEFB9b4We7jqK0nAAMx3_57uySBh2PHl9OyYg" TargetMode="External"/><Relationship Id="rId35"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E176-8E57-45B2-B354-24D6CC06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2023-06-01T02:29:00Z</cp:lastPrinted>
  <dcterms:created xsi:type="dcterms:W3CDTF">2025-02-01T17:44:00Z</dcterms:created>
  <dcterms:modified xsi:type="dcterms:W3CDTF">2025-03-07T17:01:00Z</dcterms:modified>
</cp:coreProperties>
</file>